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AC1A" w14:textId="1C3D78F4" w:rsidR="00825CE6" w:rsidRPr="00C85ED4" w:rsidRDefault="00F54A06">
      <w:pPr>
        <w:rPr>
          <w:rFonts w:ascii="Arial" w:hAnsi="Arial" w:cs="Arial"/>
          <w:color w:val="FFFFFF" w:themeColor="background1"/>
          <w:sz w:val="28"/>
          <w:szCs w:val="28"/>
        </w:rPr>
      </w:pPr>
      <w:r>
        <w:rPr>
          <w:rFonts w:ascii="Arial" w:hAnsi="Arial" w:cs="Arial"/>
          <w:color w:val="FFFFFF" w:themeColor="background1"/>
          <w:sz w:val="28"/>
          <w:szCs w:val="28"/>
        </w:rPr>
        <w:t>Marketing</w:t>
      </w:r>
      <w:r w:rsidR="00C85ED4" w:rsidRPr="00C85ED4">
        <w:rPr>
          <w:rFonts w:ascii="Arial" w:hAnsi="Arial" w:cs="Arial"/>
          <w:color w:val="FFFFFF" w:themeColor="background1"/>
          <w:sz w:val="28"/>
          <w:szCs w:val="28"/>
        </w:rPr>
        <w:t xml:space="preserve"> </w:t>
      </w:r>
      <w:r w:rsidR="00295E83">
        <w:rPr>
          <w:rFonts w:ascii="Arial" w:hAnsi="Arial" w:cs="Arial"/>
          <w:color w:val="FFFFFF" w:themeColor="background1"/>
          <w:sz w:val="28"/>
          <w:szCs w:val="28"/>
        </w:rPr>
        <w:t xml:space="preserve">to </w:t>
      </w:r>
      <w:r w:rsidR="00270718">
        <w:rPr>
          <w:rFonts w:ascii="Arial" w:hAnsi="Arial" w:cs="Arial"/>
          <w:color w:val="FFFFFF" w:themeColor="background1"/>
          <w:sz w:val="28"/>
          <w:szCs w:val="28"/>
        </w:rPr>
        <w:t>International Short-Term Travelers</w:t>
      </w:r>
    </w:p>
    <w:p w14:paraId="637BFE41" w14:textId="252BB4CD" w:rsidR="00D74EEE" w:rsidRPr="0071791A" w:rsidRDefault="00C85ED4" w:rsidP="00D74EEE">
      <w:pPr>
        <w:spacing w:after="720"/>
        <w:rPr>
          <w:rFonts w:ascii="Arial" w:hAnsi="Arial" w:cs="Arial"/>
          <w:b/>
          <w:bCs/>
          <w:color w:val="FFFFFF" w:themeColor="background1"/>
          <w:sz w:val="36"/>
          <w:szCs w:val="36"/>
        </w:rPr>
      </w:pPr>
      <w:r w:rsidRPr="0071791A">
        <w:rPr>
          <w:rFonts w:ascii="Arial" w:hAnsi="Arial" w:cs="Arial"/>
          <w:b/>
          <w:bCs/>
          <w:color w:val="FFFFFF" w:themeColor="background1"/>
          <w:sz w:val="36"/>
          <w:szCs w:val="36"/>
        </w:rPr>
        <w:t xml:space="preserve">Content </w:t>
      </w:r>
      <w:r w:rsidR="0071791A" w:rsidRPr="0071791A">
        <w:rPr>
          <w:rFonts w:ascii="Arial" w:hAnsi="Arial" w:cs="Arial"/>
          <w:b/>
          <w:bCs/>
          <w:color w:val="FFFFFF" w:themeColor="background1"/>
          <w:sz w:val="36"/>
          <w:szCs w:val="36"/>
        </w:rPr>
        <w:t xml:space="preserve">and Campaign </w:t>
      </w:r>
      <w:r w:rsidRPr="0071791A">
        <w:rPr>
          <w:rFonts w:ascii="Arial" w:hAnsi="Arial" w:cs="Arial"/>
          <w:b/>
          <w:bCs/>
          <w:color w:val="FFFFFF" w:themeColor="background1"/>
          <w:sz w:val="36"/>
          <w:szCs w:val="36"/>
        </w:rPr>
        <w:t>Guide</w:t>
      </w:r>
      <w:r w:rsidR="00F54A06" w:rsidRPr="0071791A">
        <w:rPr>
          <w:rFonts w:ascii="Arial" w:hAnsi="Arial" w:cs="Arial"/>
          <w:b/>
          <w:bCs/>
          <w:color w:val="FFFFFF" w:themeColor="background1"/>
          <w:sz w:val="36"/>
          <w:szCs w:val="36"/>
        </w:rPr>
        <w:t xml:space="preserve"> </w:t>
      </w:r>
      <w:r w:rsidR="0092712D" w:rsidRPr="0071791A">
        <w:rPr>
          <w:rFonts w:ascii="Arial" w:hAnsi="Arial" w:cs="Arial"/>
          <w:b/>
          <w:bCs/>
          <w:color w:val="FFFFFF" w:themeColor="background1"/>
          <w:sz w:val="36"/>
          <w:szCs w:val="36"/>
        </w:rPr>
        <w:t>for Plans</w:t>
      </w:r>
    </w:p>
    <w:p w14:paraId="6E52DBAF" w14:textId="77777777" w:rsidR="00C85ED4" w:rsidRDefault="00C85ED4" w:rsidP="00C85ED4">
      <w:pPr>
        <w:rPr>
          <w:rFonts w:ascii="Arial" w:eastAsia="Times New Roman" w:hAnsi="Arial" w:cs="Arial"/>
          <w:b/>
          <w:bCs/>
          <w:color w:val="4472C4" w:themeColor="accent1"/>
          <w:sz w:val="20"/>
          <w:szCs w:val="20"/>
        </w:rPr>
      </w:pPr>
    </w:p>
    <w:tbl>
      <w:tblPr>
        <w:tblStyle w:val="TableGrid"/>
        <w:tblW w:w="0" w:type="auto"/>
        <w:tblLook w:val="04A0" w:firstRow="1" w:lastRow="0" w:firstColumn="1" w:lastColumn="0" w:noHBand="0" w:noVBand="1"/>
      </w:tblPr>
      <w:tblGrid>
        <w:gridCol w:w="9350"/>
      </w:tblGrid>
      <w:tr w:rsidR="00C85ED4" w14:paraId="7F3E902B" w14:textId="77777777" w:rsidTr="00C85ED4">
        <w:tc>
          <w:tcPr>
            <w:tcW w:w="9350" w:type="dxa"/>
          </w:tcPr>
          <w:p w14:paraId="2FDA7E0D" w14:textId="77777777" w:rsidR="00C85ED4" w:rsidRDefault="00C85ED4" w:rsidP="00C85ED4">
            <w:pPr>
              <w:rPr>
                <w:rFonts w:ascii="Arial" w:eastAsia="Times New Roman" w:hAnsi="Arial" w:cs="Arial"/>
                <w:b/>
                <w:bCs/>
                <w:color w:val="4472C4" w:themeColor="accent1"/>
                <w:sz w:val="20"/>
                <w:szCs w:val="20"/>
              </w:rPr>
            </w:pPr>
          </w:p>
          <w:p w14:paraId="38F66E3D" w14:textId="6C9F21A4" w:rsidR="00C85ED4" w:rsidRPr="00C85ED4" w:rsidRDefault="00C85ED4" w:rsidP="00C85ED4">
            <w:pPr>
              <w:rPr>
                <w:rFonts w:ascii="Arial" w:eastAsia="Times New Roman" w:hAnsi="Arial" w:cs="Arial"/>
                <w:b/>
                <w:bCs/>
                <w:color w:val="00AAD5"/>
                <w:sz w:val="20"/>
                <w:szCs w:val="20"/>
              </w:rPr>
            </w:pPr>
            <w:r w:rsidRPr="00C85ED4">
              <w:rPr>
                <w:rFonts w:ascii="Arial" w:eastAsia="Times New Roman" w:hAnsi="Arial" w:cs="Arial"/>
                <w:b/>
                <w:bCs/>
                <w:color w:val="00AAD5"/>
                <w:sz w:val="20"/>
                <w:szCs w:val="20"/>
              </w:rPr>
              <w:t>How to use this guide</w:t>
            </w:r>
          </w:p>
          <w:p w14:paraId="60EFDA86" w14:textId="31EB9781" w:rsidR="00C85ED4" w:rsidRDefault="00C85ED4" w:rsidP="00C85ED4">
            <w:pPr>
              <w:rPr>
                <w:rStyle w:val="Hyperlink"/>
                <w:rFonts w:ascii="Arial" w:eastAsia="Times New Roman" w:hAnsi="Arial" w:cs="Arial"/>
                <w:color w:val="4472C4" w:themeColor="accent1"/>
                <w:sz w:val="20"/>
                <w:szCs w:val="20"/>
              </w:rPr>
            </w:pPr>
            <w:r>
              <w:rPr>
                <w:rFonts w:ascii="Arial" w:eastAsia="Times New Roman" w:hAnsi="Arial" w:cs="Arial"/>
                <w:sz w:val="20"/>
                <w:szCs w:val="20"/>
              </w:rPr>
              <w:t>The</w:t>
            </w:r>
            <w:r w:rsidRPr="00B5031F">
              <w:rPr>
                <w:rFonts w:ascii="Arial" w:eastAsia="Times New Roman" w:hAnsi="Arial" w:cs="Arial"/>
                <w:sz w:val="20"/>
                <w:szCs w:val="20"/>
              </w:rPr>
              <w:t xml:space="preserve"> content </w:t>
            </w:r>
            <w:r>
              <w:rPr>
                <w:rFonts w:ascii="Arial" w:eastAsia="Times New Roman" w:hAnsi="Arial" w:cs="Arial"/>
                <w:sz w:val="20"/>
                <w:szCs w:val="20"/>
              </w:rPr>
              <w:t xml:space="preserve">in this guide </w:t>
            </w:r>
            <w:r w:rsidRPr="00B5031F">
              <w:rPr>
                <w:rFonts w:ascii="Arial" w:eastAsia="Times New Roman" w:hAnsi="Arial" w:cs="Arial"/>
                <w:sz w:val="20"/>
                <w:szCs w:val="20"/>
              </w:rPr>
              <w:t xml:space="preserve">will </w:t>
            </w:r>
            <w:r>
              <w:rPr>
                <w:rFonts w:ascii="Arial" w:eastAsia="Times New Roman" w:hAnsi="Arial" w:cs="Arial"/>
                <w:sz w:val="20"/>
                <w:szCs w:val="20"/>
              </w:rPr>
              <w:t>help</w:t>
            </w:r>
            <w:r w:rsidRPr="00B5031F">
              <w:rPr>
                <w:rFonts w:ascii="Arial" w:eastAsia="Times New Roman" w:hAnsi="Arial" w:cs="Arial"/>
                <w:sz w:val="20"/>
                <w:szCs w:val="20"/>
              </w:rPr>
              <w:t xml:space="preserve"> </w:t>
            </w:r>
            <w:r w:rsidR="007103C8">
              <w:rPr>
                <w:rFonts w:ascii="Arial" w:eastAsia="Times New Roman" w:hAnsi="Arial" w:cs="Arial"/>
                <w:sz w:val="20"/>
                <w:szCs w:val="20"/>
              </w:rPr>
              <w:t>promote the value of international health insurance and GeoBlue</w:t>
            </w:r>
            <w:r>
              <w:rPr>
                <w:rFonts w:ascii="Arial" w:eastAsia="Times New Roman" w:hAnsi="Arial" w:cs="Arial"/>
                <w:sz w:val="20"/>
                <w:szCs w:val="20"/>
              </w:rPr>
              <w:t xml:space="preserve"> via a variety of channels</w:t>
            </w:r>
            <w:r w:rsidRPr="00B5031F">
              <w:rPr>
                <w:rFonts w:ascii="Arial" w:eastAsia="Times New Roman" w:hAnsi="Arial" w:cs="Arial"/>
                <w:sz w:val="20"/>
                <w:szCs w:val="20"/>
              </w:rPr>
              <w:t xml:space="preserve"> – member </w:t>
            </w:r>
            <w:r>
              <w:rPr>
                <w:rFonts w:ascii="Arial" w:eastAsia="Times New Roman" w:hAnsi="Arial" w:cs="Arial"/>
                <w:sz w:val="20"/>
                <w:szCs w:val="20"/>
              </w:rPr>
              <w:t>communications</w:t>
            </w:r>
            <w:r w:rsidRPr="00B5031F">
              <w:rPr>
                <w:rFonts w:ascii="Arial" w:eastAsia="Times New Roman" w:hAnsi="Arial" w:cs="Arial"/>
                <w:sz w:val="20"/>
                <w:szCs w:val="20"/>
              </w:rPr>
              <w:t xml:space="preserve">, </w:t>
            </w:r>
            <w:r>
              <w:rPr>
                <w:rFonts w:ascii="Arial" w:eastAsia="Times New Roman" w:hAnsi="Arial" w:cs="Arial"/>
                <w:sz w:val="20"/>
                <w:szCs w:val="20"/>
              </w:rPr>
              <w:t>broker communications, social, and more</w:t>
            </w:r>
            <w:r w:rsidRPr="00B5031F">
              <w:rPr>
                <w:rFonts w:ascii="Arial" w:eastAsia="Times New Roman" w:hAnsi="Arial" w:cs="Arial"/>
                <w:sz w:val="20"/>
                <w:szCs w:val="20"/>
              </w:rPr>
              <w:t xml:space="preserve">.  </w:t>
            </w:r>
            <w:r w:rsidRPr="00C85ED4">
              <w:rPr>
                <w:rFonts w:ascii="Arial" w:eastAsia="Times New Roman" w:hAnsi="Arial" w:cs="Arial"/>
                <w:b/>
                <w:bCs/>
                <w:i/>
                <w:iCs/>
                <w:color w:val="00AAD5"/>
                <w:sz w:val="20"/>
                <w:szCs w:val="20"/>
              </w:rPr>
              <w:t>Simply copy/paste the content provided in this guide</w:t>
            </w:r>
            <w:r w:rsidR="007103C8">
              <w:rPr>
                <w:rFonts w:ascii="Arial" w:eastAsia="Times New Roman" w:hAnsi="Arial" w:cs="Arial"/>
                <w:b/>
                <w:bCs/>
                <w:i/>
                <w:iCs/>
                <w:color w:val="00AAD5"/>
                <w:sz w:val="20"/>
                <w:szCs w:val="20"/>
              </w:rPr>
              <w:t xml:space="preserve"> into your communications</w:t>
            </w:r>
            <w:r>
              <w:rPr>
                <w:rFonts w:ascii="Arial" w:eastAsia="Times New Roman" w:hAnsi="Arial" w:cs="Arial"/>
                <w:color w:val="4472C4" w:themeColor="accent1"/>
                <w:sz w:val="20"/>
                <w:szCs w:val="20"/>
              </w:rPr>
              <w:t xml:space="preserve"> </w:t>
            </w:r>
            <w:r w:rsidRPr="00B5031F">
              <w:rPr>
                <w:rFonts w:ascii="Arial" w:eastAsia="Times New Roman" w:hAnsi="Arial" w:cs="Arial"/>
                <w:sz w:val="20"/>
                <w:szCs w:val="20"/>
              </w:rPr>
              <w:t>or if you have questions</w:t>
            </w:r>
            <w:r>
              <w:rPr>
                <w:rFonts w:ascii="Arial" w:eastAsia="Times New Roman" w:hAnsi="Arial" w:cs="Arial"/>
                <w:sz w:val="20"/>
                <w:szCs w:val="20"/>
              </w:rPr>
              <w:t xml:space="preserve"> on how to make the content relevant to your local market</w:t>
            </w:r>
            <w:r w:rsidRPr="00B5031F">
              <w:rPr>
                <w:rFonts w:ascii="Arial" w:eastAsia="Times New Roman" w:hAnsi="Arial" w:cs="Arial"/>
                <w:sz w:val="20"/>
                <w:szCs w:val="20"/>
              </w:rPr>
              <w:t>, contact Partner Marketing Manager, Jackie Diamond</w:t>
            </w:r>
            <w:r>
              <w:rPr>
                <w:rFonts w:ascii="Arial" w:eastAsia="Times New Roman" w:hAnsi="Arial" w:cs="Arial"/>
                <w:sz w:val="20"/>
                <w:szCs w:val="20"/>
              </w:rPr>
              <w:t>,</w:t>
            </w:r>
            <w:r w:rsidRPr="00B5031F">
              <w:rPr>
                <w:rFonts w:ascii="Arial" w:eastAsia="Times New Roman" w:hAnsi="Arial" w:cs="Arial"/>
                <w:sz w:val="20"/>
                <w:szCs w:val="20"/>
              </w:rPr>
              <w:t xml:space="preserve"> at </w:t>
            </w:r>
            <w:hyperlink r:id="rId7" w:history="1">
              <w:r w:rsidRPr="00F54A06">
                <w:rPr>
                  <w:rStyle w:val="Hyperlink"/>
                  <w:rFonts w:ascii="Arial" w:eastAsia="Times New Roman" w:hAnsi="Arial" w:cs="Arial"/>
                  <w:color w:val="4472C4" w:themeColor="accent1"/>
                  <w:sz w:val="20"/>
                  <w:szCs w:val="20"/>
                </w:rPr>
                <w:t>jdiamond@geo-blue.com</w:t>
              </w:r>
            </w:hyperlink>
            <w:r w:rsidRPr="00F54A06">
              <w:rPr>
                <w:rStyle w:val="Hyperlink"/>
                <w:rFonts w:ascii="Arial" w:eastAsia="Times New Roman" w:hAnsi="Arial" w:cs="Arial"/>
                <w:color w:val="4472C4" w:themeColor="accent1"/>
                <w:sz w:val="20"/>
                <w:szCs w:val="20"/>
              </w:rPr>
              <w:t xml:space="preserve">. </w:t>
            </w:r>
          </w:p>
          <w:p w14:paraId="65C97752" w14:textId="7CF36DAF" w:rsidR="00017F9B" w:rsidRDefault="00017F9B" w:rsidP="00C85ED4">
            <w:pPr>
              <w:rPr>
                <w:rStyle w:val="Hyperlink"/>
                <w:color w:val="4472C4" w:themeColor="accent1"/>
              </w:rPr>
            </w:pPr>
          </w:p>
          <w:p w14:paraId="21C3DE2B" w14:textId="535B4339" w:rsidR="00017F9B" w:rsidRPr="00C65671" w:rsidRDefault="00C65671" w:rsidP="00C85ED4">
            <w:pPr>
              <w:rPr>
                <w:rStyle w:val="Hyperlink"/>
                <w:rFonts w:ascii="Arial" w:eastAsia="Times New Roman" w:hAnsi="Arial" w:cs="Arial"/>
                <w:b/>
                <w:bCs/>
                <w:color w:val="00AAD4"/>
                <w:sz w:val="20"/>
                <w:szCs w:val="20"/>
                <w:u w:val="none"/>
              </w:rPr>
            </w:pPr>
            <w:r w:rsidRPr="00C65671">
              <w:rPr>
                <w:rStyle w:val="Hyperlink"/>
                <w:rFonts w:ascii="Arial" w:eastAsia="Times New Roman" w:hAnsi="Arial" w:cs="Arial"/>
                <w:b/>
                <w:bCs/>
                <w:color w:val="00AAD4"/>
                <w:sz w:val="20"/>
                <w:szCs w:val="20"/>
                <w:u w:val="none"/>
              </w:rPr>
              <w:t>GeoBlue Partner Program</w:t>
            </w:r>
          </w:p>
          <w:p w14:paraId="6F2EB70C" w14:textId="19E4C4F9" w:rsidR="00C65671" w:rsidRPr="00C65671" w:rsidRDefault="00C65671" w:rsidP="00C85ED4">
            <w:pPr>
              <w:rPr>
                <w:rStyle w:val="Hyperlink"/>
                <w:rFonts w:ascii="Arial" w:eastAsia="Times New Roman" w:hAnsi="Arial" w:cs="Arial"/>
                <w:color w:val="auto"/>
                <w:sz w:val="20"/>
                <w:szCs w:val="20"/>
                <w:u w:val="none"/>
              </w:rPr>
            </w:pPr>
            <w:r>
              <w:rPr>
                <w:rStyle w:val="Hyperlink"/>
                <w:rFonts w:ascii="Arial" w:eastAsia="Times New Roman" w:hAnsi="Arial" w:cs="Arial"/>
                <w:color w:val="auto"/>
                <w:sz w:val="20"/>
                <w:szCs w:val="20"/>
                <w:u w:val="none"/>
              </w:rPr>
              <w:t xml:space="preserve">You don’t have to be a global expert to promote the benefits of international health coverage and GeoBlue.  Contact the </w:t>
            </w:r>
            <w:hyperlink r:id="rId8" w:history="1">
              <w:r w:rsidRPr="00180A72">
                <w:rPr>
                  <w:rStyle w:val="Hyperlink"/>
                  <w:rFonts w:ascii="Arial" w:eastAsia="Times New Roman" w:hAnsi="Arial" w:cs="Arial"/>
                  <w:sz w:val="20"/>
                  <w:szCs w:val="20"/>
                </w:rPr>
                <w:t>PartnerProgram@geo-blue.com</w:t>
              </w:r>
            </w:hyperlink>
            <w:r>
              <w:rPr>
                <w:rStyle w:val="Hyperlink"/>
                <w:rFonts w:ascii="Arial" w:eastAsia="Times New Roman" w:hAnsi="Arial" w:cs="Arial"/>
                <w:color w:val="auto"/>
                <w:sz w:val="20"/>
                <w:szCs w:val="20"/>
                <w:u w:val="none"/>
              </w:rPr>
              <w:t xml:space="preserve"> with any questions</w:t>
            </w:r>
            <w:r w:rsidR="003028AD">
              <w:rPr>
                <w:rStyle w:val="Hyperlink"/>
                <w:rFonts w:ascii="Arial" w:eastAsia="Times New Roman" w:hAnsi="Arial" w:cs="Arial"/>
                <w:color w:val="auto"/>
                <w:sz w:val="20"/>
                <w:szCs w:val="20"/>
                <w:u w:val="none"/>
              </w:rPr>
              <w:t xml:space="preserve"> you have about GeoBlue products, commissions, and more</w:t>
            </w:r>
            <w:r>
              <w:rPr>
                <w:rStyle w:val="Hyperlink"/>
                <w:rFonts w:ascii="Arial" w:eastAsia="Times New Roman" w:hAnsi="Arial" w:cs="Arial"/>
                <w:color w:val="auto"/>
                <w:sz w:val="20"/>
                <w:szCs w:val="20"/>
                <w:u w:val="none"/>
              </w:rPr>
              <w:t xml:space="preserve">.  </w:t>
            </w:r>
          </w:p>
          <w:p w14:paraId="1AB3CFFB" w14:textId="77777777" w:rsidR="00C85ED4" w:rsidRDefault="00C85ED4" w:rsidP="00C85ED4">
            <w:pPr>
              <w:rPr>
                <w:rFonts w:ascii="Arial" w:eastAsia="Times New Roman" w:hAnsi="Arial" w:cs="Arial"/>
                <w:b/>
                <w:bCs/>
                <w:color w:val="4472C4" w:themeColor="accent1"/>
                <w:sz w:val="20"/>
                <w:szCs w:val="20"/>
              </w:rPr>
            </w:pPr>
          </w:p>
        </w:tc>
      </w:tr>
    </w:tbl>
    <w:p w14:paraId="72065533" w14:textId="77777777" w:rsidR="00C85ED4" w:rsidRDefault="00C85ED4" w:rsidP="00C85ED4">
      <w:pPr>
        <w:rPr>
          <w:rFonts w:ascii="Arial" w:eastAsia="Times New Roman" w:hAnsi="Arial" w:cs="Arial"/>
          <w:b/>
          <w:bCs/>
          <w:color w:val="4472C4" w:themeColor="accent1"/>
          <w:sz w:val="20"/>
          <w:szCs w:val="20"/>
        </w:rPr>
      </w:pPr>
    </w:p>
    <w:p w14:paraId="635A86E4" w14:textId="77777777" w:rsidR="00270718" w:rsidRPr="00270718" w:rsidRDefault="00270718" w:rsidP="00270718">
      <w:pPr>
        <w:rPr>
          <w:rFonts w:ascii="Arial" w:eastAsia="Times New Roman" w:hAnsi="Arial" w:cs="Arial"/>
          <w:b/>
          <w:bCs/>
          <w:color w:val="00AAD6"/>
          <w:sz w:val="20"/>
          <w:szCs w:val="20"/>
        </w:rPr>
      </w:pPr>
      <w:bookmarkStart w:id="0" w:name="_Hlk63927133"/>
      <w:r w:rsidRPr="00270718">
        <w:rPr>
          <w:rFonts w:ascii="Arial" w:eastAsia="Times New Roman" w:hAnsi="Arial" w:cs="Arial"/>
          <w:b/>
          <w:bCs/>
          <w:color w:val="00AAD6"/>
          <w:sz w:val="20"/>
          <w:szCs w:val="20"/>
        </w:rPr>
        <w:t xml:space="preserve">The COVID recovery presents an opportunity to further build loyalty and trust </w:t>
      </w:r>
    </w:p>
    <w:bookmarkEnd w:id="0"/>
    <w:p w14:paraId="22F5B90A" w14:textId="77777777" w:rsidR="00270718" w:rsidRDefault="00270718" w:rsidP="00270718">
      <w:pPr>
        <w:rPr>
          <w:rFonts w:ascii="Arial" w:eastAsia="Times New Roman" w:hAnsi="Arial" w:cs="Arial"/>
          <w:sz w:val="20"/>
          <w:szCs w:val="20"/>
        </w:rPr>
      </w:pPr>
      <w:r w:rsidRPr="00B5031F">
        <w:rPr>
          <w:rFonts w:ascii="Arial" w:eastAsia="Times New Roman" w:hAnsi="Arial" w:cs="Arial"/>
          <w:sz w:val="20"/>
          <w:szCs w:val="20"/>
        </w:rPr>
        <w:t xml:space="preserve">Pre-COVID, only 32% of international travelers purchased international health insurance. But the uptake on international health insurance is projected to rise at least 130% </w:t>
      </w:r>
      <w:r>
        <w:rPr>
          <w:rFonts w:ascii="Arial" w:eastAsia="Times New Roman" w:hAnsi="Arial" w:cs="Arial"/>
          <w:sz w:val="20"/>
          <w:szCs w:val="20"/>
        </w:rPr>
        <w:t xml:space="preserve">in the next two years </w:t>
      </w:r>
      <w:r w:rsidRPr="00B5031F">
        <w:rPr>
          <w:rFonts w:ascii="Arial" w:eastAsia="Times New Roman" w:hAnsi="Arial" w:cs="Arial"/>
          <w:sz w:val="20"/>
          <w:szCs w:val="20"/>
        </w:rPr>
        <w:t xml:space="preserve">as travelers begin to </w:t>
      </w:r>
      <w:r>
        <w:rPr>
          <w:rFonts w:ascii="Arial" w:eastAsia="Times New Roman" w:hAnsi="Arial" w:cs="Arial"/>
          <w:sz w:val="20"/>
          <w:szCs w:val="20"/>
        </w:rPr>
        <w:t>take</w:t>
      </w:r>
      <w:r w:rsidRPr="00B5031F">
        <w:rPr>
          <w:rFonts w:ascii="Arial" w:eastAsia="Times New Roman" w:hAnsi="Arial" w:cs="Arial"/>
          <w:sz w:val="20"/>
          <w:szCs w:val="20"/>
        </w:rPr>
        <w:t xml:space="preserve"> international trip</w:t>
      </w:r>
      <w:r>
        <w:rPr>
          <w:rFonts w:ascii="Arial" w:eastAsia="Times New Roman" w:hAnsi="Arial" w:cs="Arial"/>
          <w:sz w:val="20"/>
          <w:szCs w:val="20"/>
        </w:rPr>
        <w:t>s</w:t>
      </w:r>
      <w:r w:rsidRPr="00B5031F">
        <w:rPr>
          <w:rFonts w:ascii="Arial" w:eastAsia="Times New Roman" w:hAnsi="Arial" w:cs="Arial"/>
          <w:sz w:val="20"/>
          <w:szCs w:val="20"/>
        </w:rPr>
        <w:t xml:space="preserve"> again.</w:t>
      </w:r>
      <w:r>
        <w:rPr>
          <w:rFonts w:ascii="Arial" w:eastAsia="Times New Roman" w:hAnsi="Arial" w:cs="Arial"/>
          <w:sz w:val="20"/>
          <w:szCs w:val="20"/>
        </w:rPr>
        <w:t xml:space="preserve">  </w:t>
      </w:r>
    </w:p>
    <w:p w14:paraId="47C870CD" w14:textId="77777777" w:rsidR="00270718" w:rsidRDefault="00270718" w:rsidP="00270718">
      <w:pPr>
        <w:rPr>
          <w:rFonts w:ascii="Arial" w:eastAsia="Times New Roman" w:hAnsi="Arial" w:cs="Arial"/>
          <w:sz w:val="20"/>
          <w:szCs w:val="20"/>
        </w:rPr>
      </w:pPr>
    </w:p>
    <w:p w14:paraId="6F9C3CD7" w14:textId="77777777" w:rsidR="00270718" w:rsidRPr="004915B3" w:rsidRDefault="00270718" w:rsidP="00270718">
      <w:pPr>
        <w:autoSpaceDE w:val="0"/>
        <w:autoSpaceDN w:val="0"/>
        <w:adjustRightInd w:val="0"/>
        <w:rPr>
          <w:rFonts w:ascii="Arial" w:hAnsi="Arial" w:cs="Arial"/>
          <w:i/>
          <w:iCs/>
          <w:color w:val="000000"/>
          <w:sz w:val="20"/>
          <w:szCs w:val="20"/>
        </w:rPr>
      </w:pPr>
      <w:r w:rsidRPr="004915B3">
        <w:rPr>
          <w:rFonts w:ascii="Arial" w:hAnsi="Arial" w:cs="Arial"/>
          <w:color w:val="000000"/>
          <w:sz w:val="20"/>
          <w:szCs w:val="20"/>
        </w:rPr>
        <w:t xml:space="preserve">Our research shows that prior to the pandemic, </w:t>
      </w:r>
      <w:r w:rsidRPr="004915B3">
        <w:rPr>
          <w:rFonts w:ascii="Arial" w:hAnsi="Arial" w:cs="Arial"/>
          <w:b/>
          <w:bCs/>
          <w:color w:val="000000"/>
          <w:sz w:val="20"/>
          <w:szCs w:val="20"/>
        </w:rPr>
        <w:t xml:space="preserve">43% </w:t>
      </w:r>
      <w:r w:rsidRPr="004915B3">
        <w:rPr>
          <w:rFonts w:ascii="Arial" w:hAnsi="Arial" w:cs="Arial"/>
          <w:color w:val="000000"/>
          <w:sz w:val="20"/>
          <w:szCs w:val="20"/>
        </w:rPr>
        <w:t xml:space="preserve">of travelers did not make sure that they had the proper medical coverage for traveling abroad.  And </w:t>
      </w:r>
      <w:r w:rsidRPr="004915B3">
        <w:rPr>
          <w:rFonts w:ascii="Arial" w:hAnsi="Arial" w:cs="Arial"/>
          <w:b/>
          <w:bCs/>
          <w:color w:val="000000"/>
          <w:sz w:val="20"/>
          <w:szCs w:val="20"/>
        </w:rPr>
        <w:t>16%</w:t>
      </w:r>
      <w:r w:rsidRPr="004915B3">
        <w:rPr>
          <w:rFonts w:ascii="Arial" w:hAnsi="Arial" w:cs="Arial"/>
          <w:color w:val="000000"/>
          <w:sz w:val="20"/>
          <w:szCs w:val="20"/>
        </w:rPr>
        <w:t xml:space="preserve"> of those assumed that their domestic medical plan would cover them.  What's more, </w:t>
      </w:r>
      <w:r w:rsidRPr="004915B3">
        <w:rPr>
          <w:rFonts w:ascii="Arial" w:hAnsi="Arial" w:cs="Arial"/>
          <w:b/>
          <w:bCs/>
          <w:color w:val="000000"/>
          <w:sz w:val="20"/>
          <w:szCs w:val="20"/>
        </w:rPr>
        <w:t>65%</w:t>
      </w:r>
      <w:r w:rsidRPr="004915B3">
        <w:rPr>
          <w:rFonts w:ascii="Arial" w:hAnsi="Arial" w:cs="Arial"/>
          <w:color w:val="000000"/>
          <w:sz w:val="20"/>
          <w:szCs w:val="20"/>
        </w:rPr>
        <w:t xml:space="preserve"> are now more concerned about getting sick while traveling abroad.</w:t>
      </w:r>
      <w:r w:rsidRPr="001E3B87">
        <w:rPr>
          <w:rFonts w:ascii="Arial" w:hAnsi="Arial" w:cs="Arial"/>
          <w:color w:val="000000"/>
          <w:sz w:val="20"/>
          <w:szCs w:val="20"/>
          <w:vertAlign w:val="superscript"/>
        </w:rPr>
        <w:t>1</w:t>
      </w:r>
      <w:r w:rsidRPr="004915B3">
        <w:rPr>
          <w:rFonts w:ascii="Arial" w:hAnsi="Arial" w:cs="Arial"/>
          <w:color w:val="000000"/>
          <w:sz w:val="20"/>
          <w:szCs w:val="20"/>
        </w:rPr>
        <w:t xml:space="preserve"> </w:t>
      </w:r>
      <w:r w:rsidRPr="004915B3">
        <w:rPr>
          <w:rFonts w:ascii="Arial" w:hAnsi="Arial" w:cs="Arial"/>
          <w:b/>
          <w:bCs/>
          <w:i/>
          <w:iCs/>
          <w:color w:val="000000"/>
          <w:sz w:val="20"/>
          <w:szCs w:val="20"/>
        </w:rPr>
        <w:t>This signals an opportunity to educate consumers on how to properly prepare for international travel.</w:t>
      </w:r>
    </w:p>
    <w:p w14:paraId="57D6F22D" w14:textId="77777777" w:rsidR="00270718" w:rsidRPr="00B5031F" w:rsidRDefault="00270718" w:rsidP="00270718">
      <w:pPr>
        <w:rPr>
          <w:rFonts w:ascii="Arial" w:eastAsia="Times New Roman" w:hAnsi="Arial" w:cs="Arial"/>
          <w:sz w:val="20"/>
          <w:szCs w:val="20"/>
        </w:rPr>
      </w:pPr>
    </w:p>
    <w:p w14:paraId="19FDA1F8" w14:textId="77777777" w:rsidR="00270718" w:rsidRPr="00270718" w:rsidRDefault="00270718" w:rsidP="00270718">
      <w:pPr>
        <w:rPr>
          <w:rFonts w:ascii="Arial" w:eastAsia="Times New Roman" w:hAnsi="Arial" w:cs="Arial"/>
          <w:b/>
          <w:bCs/>
          <w:color w:val="00AAD6"/>
          <w:sz w:val="20"/>
          <w:szCs w:val="20"/>
        </w:rPr>
      </w:pPr>
      <w:r w:rsidRPr="00270718">
        <w:rPr>
          <w:rFonts w:ascii="Arial" w:eastAsia="Times New Roman" w:hAnsi="Arial" w:cs="Arial"/>
          <w:b/>
          <w:bCs/>
          <w:color w:val="00AAD6"/>
          <w:sz w:val="20"/>
          <w:szCs w:val="20"/>
        </w:rPr>
        <w:t>Peak season for short-term international travel</w:t>
      </w:r>
    </w:p>
    <w:p w14:paraId="323B551A" w14:textId="77777777" w:rsidR="00270718" w:rsidRPr="000A1DFE" w:rsidRDefault="00270718" w:rsidP="00270718">
      <w:pPr>
        <w:rPr>
          <w:rFonts w:ascii="Arial" w:eastAsia="Times New Roman" w:hAnsi="Arial" w:cs="Arial"/>
          <w:sz w:val="20"/>
          <w:szCs w:val="20"/>
        </w:rPr>
      </w:pPr>
      <w:r>
        <w:rPr>
          <w:rFonts w:ascii="Arial" w:eastAsia="Times New Roman" w:hAnsi="Arial" w:cs="Arial"/>
          <w:sz w:val="20"/>
          <w:szCs w:val="20"/>
        </w:rPr>
        <w:t xml:space="preserve">The short-term peak travel season typically occurs during spring and summer vacation seasons -- March through June, with a second smaller spike between July and August. This is the optimal time to promote GeoBlue short-term international travel medical plans. </w:t>
      </w:r>
    </w:p>
    <w:p w14:paraId="293C8E27" w14:textId="77777777" w:rsidR="00270718" w:rsidRDefault="00270718" w:rsidP="00270718">
      <w:pPr>
        <w:rPr>
          <w:rFonts w:ascii="Arial" w:eastAsia="Times New Roman" w:hAnsi="Arial" w:cs="Arial"/>
          <w:sz w:val="20"/>
          <w:szCs w:val="20"/>
        </w:rPr>
      </w:pPr>
    </w:p>
    <w:p w14:paraId="1326417E" w14:textId="77777777" w:rsidR="00270718" w:rsidRPr="008347F9" w:rsidRDefault="00270718" w:rsidP="00270718">
      <w:pPr>
        <w:rPr>
          <w:rFonts w:ascii="Arial" w:hAnsi="Arial" w:cs="Arial"/>
          <w:sz w:val="20"/>
          <w:szCs w:val="20"/>
        </w:rPr>
      </w:pPr>
      <w:r w:rsidRPr="008347F9">
        <w:rPr>
          <w:rFonts w:ascii="Arial" w:eastAsia="Times New Roman" w:hAnsi="Arial" w:cs="Arial"/>
          <w:sz w:val="20"/>
          <w:szCs w:val="20"/>
        </w:rPr>
        <w:t>With vaccines becoming more readily available, global travel will begin to rebound.</w:t>
      </w:r>
      <w:r>
        <w:rPr>
          <w:rFonts w:ascii="Arial" w:eastAsia="Times New Roman" w:hAnsi="Arial" w:cs="Arial"/>
          <w:sz w:val="20"/>
          <w:szCs w:val="20"/>
        </w:rPr>
        <w:t xml:space="preserve"> </w:t>
      </w:r>
      <w:r>
        <w:rPr>
          <w:rFonts w:ascii="Arial" w:hAnsi="Arial" w:cs="Arial"/>
          <w:sz w:val="20"/>
          <w:szCs w:val="20"/>
        </w:rPr>
        <w:t>T</w:t>
      </w:r>
      <w:r w:rsidRPr="008347F9">
        <w:rPr>
          <w:rFonts w:ascii="Arial" w:hAnsi="Arial" w:cs="Arial"/>
          <w:sz w:val="20"/>
          <w:szCs w:val="20"/>
        </w:rPr>
        <w:t>here is increasing interest in exploring international destinations compared to earlier in the pandemic. Two-thirds of Americans continue to engage in some type of travel planning, from making reservations to researching travel destinations to simply daydreaming of a vacation, with beach vacations, iconic cities, and Europe topping the list of sought-after destinations.</w:t>
      </w:r>
      <w:r>
        <w:rPr>
          <w:rFonts w:ascii="Arial" w:hAnsi="Arial" w:cs="Arial"/>
          <w:sz w:val="20"/>
          <w:szCs w:val="20"/>
          <w:vertAlign w:val="superscript"/>
        </w:rPr>
        <w:t>2</w:t>
      </w:r>
      <w:r w:rsidRPr="008347F9">
        <w:rPr>
          <w:rFonts w:ascii="Arial" w:hAnsi="Arial" w:cs="Arial"/>
          <w:sz w:val="20"/>
          <w:szCs w:val="20"/>
        </w:rPr>
        <w:t xml:space="preserve"> </w:t>
      </w:r>
    </w:p>
    <w:p w14:paraId="3DAB31A6" w14:textId="77777777" w:rsidR="00270718" w:rsidRDefault="00270718" w:rsidP="00270718">
      <w:pPr>
        <w:rPr>
          <w:rFonts w:ascii="Arial" w:eastAsia="Times New Roman" w:hAnsi="Arial" w:cs="Arial"/>
          <w:b/>
          <w:bCs/>
          <w:color w:val="4472C4" w:themeColor="accent1"/>
          <w:sz w:val="20"/>
          <w:szCs w:val="20"/>
        </w:rPr>
      </w:pPr>
    </w:p>
    <w:p w14:paraId="6B9C93F4" w14:textId="77777777" w:rsidR="00270718" w:rsidRPr="00270718" w:rsidRDefault="00270718" w:rsidP="00270718">
      <w:pPr>
        <w:rPr>
          <w:rFonts w:ascii="Arial" w:eastAsia="Times New Roman" w:hAnsi="Arial" w:cs="Arial"/>
          <w:b/>
          <w:bCs/>
          <w:color w:val="00AAD6"/>
          <w:sz w:val="20"/>
          <w:szCs w:val="20"/>
        </w:rPr>
      </w:pPr>
      <w:r w:rsidRPr="00270718">
        <w:rPr>
          <w:rFonts w:ascii="Arial" w:eastAsia="Times New Roman" w:hAnsi="Arial" w:cs="Arial"/>
          <w:b/>
          <w:bCs/>
          <w:color w:val="00AAD6"/>
          <w:sz w:val="20"/>
          <w:szCs w:val="20"/>
        </w:rPr>
        <w:t xml:space="preserve">Suggestions and guidelines for visual images  </w:t>
      </w:r>
    </w:p>
    <w:p w14:paraId="70E4F1FF" w14:textId="77777777" w:rsidR="00270718" w:rsidRPr="00B5031F" w:rsidRDefault="00270718" w:rsidP="00270718">
      <w:pPr>
        <w:pStyle w:val="ListParagraph"/>
        <w:numPr>
          <w:ilvl w:val="0"/>
          <w:numId w:val="1"/>
        </w:numPr>
        <w:rPr>
          <w:rFonts w:ascii="Arial" w:eastAsia="Times New Roman" w:hAnsi="Arial" w:cs="Arial"/>
          <w:sz w:val="20"/>
          <w:szCs w:val="20"/>
        </w:rPr>
      </w:pPr>
      <w:r w:rsidRPr="00B5031F">
        <w:rPr>
          <w:rFonts w:ascii="Arial" w:eastAsia="Times New Roman" w:hAnsi="Arial" w:cs="Arial"/>
          <w:sz w:val="20"/>
          <w:szCs w:val="20"/>
        </w:rPr>
        <w:t>Recognizable international locations</w:t>
      </w:r>
    </w:p>
    <w:p w14:paraId="1A24B54E" w14:textId="191C083A" w:rsidR="00270718" w:rsidRPr="00B5031F" w:rsidRDefault="00270718" w:rsidP="00270718">
      <w:pPr>
        <w:pStyle w:val="ListParagraph"/>
        <w:numPr>
          <w:ilvl w:val="0"/>
          <w:numId w:val="1"/>
        </w:numPr>
        <w:rPr>
          <w:rFonts w:ascii="Arial" w:eastAsia="Times New Roman" w:hAnsi="Arial" w:cs="Arial"/>
          <w:sz w:val="20"/>
          <w:szCs w:val="20"/>
        </w:rPr>
      </w:pPr>
      <w:bookmarkStart w:id="1" w:name="_Hlk80352895"/>
      <w:r>
        <w:rPr>
          <w:rFonts w:ascii="Arial" w:eastAsia="Times New Roman" w:hAnsi="Arial" w:cs="Arial"/>
          <w:sz w:val="20"/>
          <w:szCs w:val="20"/>
        </w:rPr>
        <w:t>You may choose to show i</w:t>
      </w:r>
      <w:r w:rsidRPr="00B5031F">
        <w:rPr>
          <w:rFonts w:ascii="Arial" w:eastAsia="Times New Roman" w:hAnsi="Arial" w:cs="Arial"/>
          <w:sz w:val="20"/>
          <w:szCs w:val="20"/>
        </w:rPr>
        <w:t xml:space="preserve">ndividuals </w:t>
      </w:r>
      <w:r>
        <w:rPr>
          <w:rFonts w:ascii="Arial" w:eastAsia="Times New Roman" w:hAnsi="Arial" w:cs="Arial"/>
          <w:sz w:val="20"/>
          <w:szCs w:val="20"/>
        </w:rPr>
        <w:t xml:space="preserve">and families </w:t>
      </w:r>
      <w:r w:rsidRPr="00B5031F">
        <w:rPr>
          <w:rFonts w:ascii="Arial" w:eastAsia="Times New Roman" w:hAnsi="Arial" w:cs="Arial"/>
          <w:sz w:val="20"/>
          <w:szCs w:val="20"/>
        </w:rPr>
        <w:t>wearing masks in public open spaces. You can also choose images that don’t show the face</w:t>
      </w:r>
    </w:p>
    <w:bookmarkEnd w:id="1"/>
    <w:p w14:paraId="0D4C39F2" w14:textId="77777777" w:rsidR="00270718" w:rsidRPr="00B5031F" w:rsidRDefault="00270718" w:rsidP="00270718">
      <w:pPr>
        <w:pStyle w:val="ListParagraph"/>
        <w:numPr>
          <w:ilvl w:val="0"/>
          <w:numId w:val="1"/>
        </w:numPr>
        <w:rPr>
          <w:rFonts w:ascii="Arial" w:eastAsia="Times New Roman" w:hAnsi="Arial" w:cs="Arial"/>
          <w:sz w:val="20"/>
          <w:szCs w:val="20"/>
        </w:rPr>
      </w:pPr>
      <w:r w:rsidRPr="00B5031F">
        <w:rPr>
          <w:rFonts w:ascii="Arial" w:eastAsia="Times New Roman" w:hAnsi="Arial" w:cs="Arial"/>
          <w:sz w:val="20"/>
          <w:szCs w:val="20"/>
        </w:rPr>
        <w:t>We typically refrain from showing extreme sports such as rock climbing or bungee jumping since our plans have limitations associated with these types of activities.</w:t>
      </w:r>
    </w:p>
    <w:p w14:paraId="4057ACC4" w14:textId="77777777" w:rsidR="00270718" w:rsidRDefault="00270718" w:rsidP="00270718">
      <w:pPr>
        <w:rPr>
          <w:rFonts w:ascii="Arial" w:eastAsia="Times New Roman" w:hAnsi="Arial" w:cs="Arial"/>
          <w:b/>
          <w:bCs/>
          <w:color w:val="4472C4" w:themeColor="accent1"/>
          <w:sz w:val="20"/>
          <w:szCs w:val="20"/>
        </w:rPr>
      </w:pPr>
    </w:p>
    <w:p w14:paraId="7E8BA95A" w14:textId="77777777" w:rsidR="00270718" w:rsidRPr="004915B3" w:rsidRDefault="00270718" w:rsidP="00270718">
      <w:pPr>
        <w:rPr>
          <w:rFonts w:ascii="Arial" w:eastAsia="Times New Roman" w:hAnsi="Arial" w:cs="Arial"/>
          <w:i/>
          <w:iCs/>
          <w:sz w:val="16"/>
          <w:szCs w:val="16"/>
        </w:rPr>
      </w:pPr>
      <w:r w:rsidRPr="004915B3">
        <w:rPr>
          <w:rFonts w:ascii="Arial" w:eastAsia="Times New Roman" w:hAnsi="Arial" w:cs="Arial"/>
          <w:i/>
          <w:iCs/>
          <w:sz w:val="16"/>
          <w:szCs w:val="16"/>
        </w:rPr>
        <w:t xml:space="preserve">Source: </w:t>
      </w:r>
    </w:p>
    <w:p w14:paraId="4EECCCD8" w14:textId="77777777" w:rsidR="00270718" w:rsidRPr="004915B3" w:rsidRDefault="00270718" w:rsidP="00270718">
      <w:pPr>
        <w:autoSpaceDE w:val="0"/>
        <w:autoSpaceDN w:val="0"/>
        <w:adjustRightInd w:val="0"/>
        <w:rPr>
          <w:rFonts w:ascii="Arial" w:hAnsi="Arial" w:cs="Arial"/>
          <w:i/>
          <w:iCs/>
          <w:color w:val="000000"/>
          <w:sz w:val="16"/>
          <w:szCs w:val="16"/>
        </w:rPr>
      </w:pPr>
      <w:r w:rsidRPr="004915B3">
        <w:rPr>
          <w:rFonts w:ascii="Arial" w:eastAsia="Times New Roman" w:hAnsi="Arial" w:cs="Arial"/>
          <w:i/>
          <w:iCs/>
          <w:sz w:val="16"/>
          <w:szCs w:val="16"/>
        </w:rPr>
        <w:t xml:space="preserve">1. </w:t>
      </w:r>
      <w:r w:rsidRPr="004915B3">
        <w:rPr>
          <w:rFonts w:ascii="Arial" w:hAnsi="Arial" w:cs="Arial"/>
          <w:i/>
          <w:iCs/>
          <w:color w:val="000000"/>
          <w:sz w:val="16"/>
          <w:szCs w:val="16"/>
        </w:rPr>
        <w:t xml:space="preserve">GeoBlue research, </w:t>
      </w:r>
      <w:proofErr w:type="spellStart"/>
      <w:r w:rsidRPr="004915B3">
        <w:rPr>
          <w:rFonts w:ascii="Arial" w:hAnsi="Arial" w:cs="Arial"/>
          <w:i/>
          <w:iCs/>
          <w:color w:val="000000"/>
          <w:sz w:val="16"/>
          <w:szCs w:val="16"/>
        </w:rPr>
        <w:t>Beneson</w:t>
      </w:r>
      <w:proofErr w:type="spellEnd"/>
      <w:r w:rsidRPr="004915B3">
        <w:rPr>
          <w:rFonts w:ascii="Arial" w:hAnsi="Arial" w:cs="Arial"/>
          <w:i/>
          <w:iCs/>
          <w:color w:val="000000"/>
          <w:sz w:val="16"/>
          <w:szCs w:val="16"/>
        </w:rPr>
        <w:t xml:space="preserve"> Strategy Group, December 2020</w:t>
      </w:r>
    </w:p>
    <w:p w14:paraId="6D7B4AB7" w14:textId="77777777" w:rsidR="00270718" w:rsidRPr="004915B3" w:rsidRDefault="00270718" w:rsidP="00270718">
      <w:pPr>
        <w:rPr>
          <w:rStyle w:val="bodytext1"/>
          <w:rFonts w:eastAsia="Times New Roman"/>
          <w:i/>
          <w:iCs/>
          <w:sz w:val="16"/>
          <w:szCs w:val="16"/>
        </w:rPr>
      </w:pPr>
      <w:r w:rsidRPr="004915B3">
        <w:rPr>
          <w:rStyle w:val="bodytext1"/>
          <w:rFonts w:eastAsia="Times New Roman"/>
          <w:i/>
          <w:iCs/>
          <w:sz w:val="16"/>
          <w:szCs w:val="16"/>
        </w:rPr>
        <w:t xml:space="preserve">2. Destination Analysts, Update on American Travel in the Period of Coronavirus – week of January 25. </w:t>
      </w:r>
    </w:p>
    <w:p w14:paraId="2DEE3CED" w14:textId="77777777" w:rsidR="00270718" w:rsidRDefault="00270718" w:rsidP="00270718">
      <w:pPr>
        <w:rPr>
          <w:rFonts w:ascii="Arial" w:eastAsia="Times New Roman" w:hAnsi="Arial" w:cs="Arial"/>
          <w:b/>
          <w:bCs/>
          <w:color w:val="4472C4" w:themeColor="accent1"/>
          <w:sz w:val="20"/>
          <w:szCs w:val="20"/>
        </w:rPr>
      </w:pPr>
    </w:p>
    <w:p w14:paraId="4523A7D5" w14:textId="77777777" w:rsidR="00270718" w:rsidRDefault="00270718" w:rsidP="00270718">
      <w:pPr>
        <w:rPr>
          <w:rFonts w:ascii="Arial" w:eastAsia="Times New Roman" w:hAnsi="Arial" w:cs="Arial"/>
          <w:b/>
          <w:bCs/>
          <w:color w:val="4472C4" w:themeColor="accent1"/>
          <w:sz w:val="20"/>
          <w:szCs w:val="20"/>
        </w:rPr>
      </w:pPr>
    </w:p>
    <w:p w14:paraId="51958066" w14:textId="77777777" w:rsidR="00270718" w:rsidRDefault="00270718" w:rsidP="00270718">
      <w:pPr>
        <w:rPr>
          <w:rFonts w:ascii="Arial" w:eastAsia="Times New Roman" w:hAnsi="Arial" w:cs="Arial"/>
          <w:b/>
          <w:bCs/>
          <w:color w:val="4472C4" w:themeColor="accent1"/>
          <w:sz w:val="20"/>
          <w:szCs w:val="20"/>
        </w:rPr>
      </w:pPr>
    </w:p>
    <w:p w14:paraId="554B0EED" w14:textId="03EA60F0" w:rsidR="00270718" w:rsidRPr="00270718" w:rsidRDefault="00270718" w:rsidP="00270718">
      <w:pPr>
        <w:rPr>
          <w:rFonts w:ascii="Arial" w:eastAsia="Times New Roman" w:hAnsi="Arial" w:cs="Arial"/>
          <w:b/>
          <w:bCs/>
          <w:color w:val="00AAD6"/>
          <w:sz w:val="20"/>
          <w:szCs w:val="20"/>
        </w:rPr>
      </w:pPr>
      <w:r w:rsidRPr="00270718">
        <w:rPr>
          <w:rFonts w:ascii="Arial" w:eastAsia="Times New Roman" w:hAnsi="Arial" w:cs="Arial"/>
          <w:b/>
          <w:bCs/>
          <w:color w:val="00AAD6"/>
          <w:sz w:val="20"/>
          <w:szCs w:val="20"/>
        </w:rPr>
        <w:lastRenderedPageBreak/>
        <w:t>Logo</w:t>
      </w:r>
    </w:p>
    <w:p w14:paraId="3B88889E" w14:textId="77777777" w:rsidR="00270718" w:rsidRDefault="00270718" w:rsidP="00270718">
      <w:pPr>
        <w:rPr>
          <w:rFonts w:ascii="Arial" w:eastAsia="Times New Roman" w:hAnsi="Arial" w:cs="Arial"/>
          <w:color w:val="000000" w:themeColor="text1"/>
          <w:sz w:val="20"/>
          <w:szCs w:val="20"/>
        </w:rPr>
      </w:pPr>
      <w:r w:rsidRPr="00B5031F">
        <w:rPr>
          <w:rFonts w:ascii="Arial" w:eastAsia="Times New Roman" w:hAnsi="Arial" w:cs="Arial"/>
          <w:color w:val="000000" w:themeColor="text1"/>
          <w:sz w:val="20"/>
          <w:szCs w:val="20"/>
        </w:rPr>
        <w:t xml:space="preserve">There are </w:t>
      </w:r>
      <w:r>
        <w:rPr>
          <w:rFonts w:ascii="Arial" w:eastAsia="Times New Roman" w:hAnsi="Arial" w:cs="Arial"/>
          <w:color w:val="000000" w:themeColor="text1"/>
          <w:sz w:val="20"/>
          <w:szCs w:val="20"/>
        </w:rPr>
        <w:t>different</w:t>
      </w:r>
      <w:r w:rsidRPr="00B5031F">
        <w:rPr>
          <w:rFonts w:ascii="Arial" w:eastAsia="Times New Roman" w:hAnsi="Arial" w:cs="Arial"/>
          <w:color w:val="000000" w:themeColor="text1"/>
          <w:sz w:val="20"/>
          <w:szCs w:val="20"/>
        </w:rPr>
        <w:t xml:space="preserve"> versions of the GeoBlue logo</w:t>
      </w:r>
      <w:r>
        <w:rPr>
          <w:rFonts w:ascii="Arial" w:eastAsia="Times New Roman" w:hAnsi="Arial" w:cs="Arial"/>
          <w:color w:val="000000" w:themeColor="text1"/>
          <w:sz w:val="20"/>
          <w:szCs w:val="20"/>
        </w:rPr>
        <w:t xml:space="preserve"> to match your Blue Cross Blue Shield licensure</w:t>
      </w:r>
      <w:r w:rsidRPr="00B5031F">
        <w:rPr>
          <w:rFonts w:ascii="Arial" w:eastAsia="Times New Roman" w:hAnsi="Arial" w:cs="Arial"/>
          <w:color w:val="000000" w:themeColor="text1"/>
          <w:sz w:val="20"/>
          <w:szCs w:val="20"/>
        </w:rPr>
        <w:t xml:space="preserve">. If you plan to include the GeoBlue logo in your communication, </w:t>
      </w:r>
      <w:r>
        <w:rPr>
          <w:rFonts w:ascii="Arial" w:eastAsia="Times New Roman" w:hAnsi="Arial" w:cs="Arial"/>
          <w:color w:val="000000" w:themeColor="text1"/>
          <w:sz w:val="20"/>
          <w:szCs w:val="20"/>
        </w:rPr>
        <w:t xml:space="preserve">please contact Jackie Diamond at </w:t>
      </w:r>
      <w:hyperlink r:id="rId9" w:history="1">
        <w:r w:rsidRPr="00624149">
          <w:rPr>
            <w:rStyle w:val="Hyperlink"/>
            <w:rFonts w:ascii="Arial" w:eastAsia="Times New Roman" w:hAnsi="Arial" w:cs="Arial"/>
            <w:sz w:val="20"/>
            <w:szCs w:val="20"/>
          </w:rPr>
          <w:t>jdiamond@geo-blue.com</w:t>
        </w:r>
      </w:hyperlink>
      <w:r w:rsidRPr="00B5031F">
        <w:rPr>
          <w:rFonts w:ascii="Arial" w:eastAsia="Times New Roman" w:hAnsi="Arial" w:cs="Arial"/>
          <w:color w:val="000000" w:themeColor="text1"/>
          <w:sz w:val="20"/>
          <w:szCs w:val="20"/>
        </w:rPr>
        <w:t>.</w:t>
      </w:r>
    </w:p>
    <w:p w14:paraId="7FEDEC29" w14:textId="77777777" w:rsidR="00270718" w:rsidRPr="00B5031F" w:rsidRDefault="00270718" w:rsidP="00270718">
      <w:pPr>
        <w:rPr>
          <w:rFonts w:ascii="Arial" w:eastAsia="Times New Roman" w:hAnsi="Arial" w:cs="Arial"/>
          <w:color w:val="000000" w:themeColor="text1"/>
          <w:sz w:val="20"/>
          <w:szCs w:val="20"/>
        </w:rPr>
      </w:pPr>
    </w:p>
    <w:p w14:paraId="6589EE22" w14:textId="77777777" w:rsidR="00270718" w:rsidRPr="00270718" w:rsidRDefault="00270718" w:rsidP="00270718">
      <w:pPr>
        <w:rPr>
          <w:rFonts w:ascii="Arial" w:eastAsia="Times New Roman" w:hAnsi="Arial" w:cs="Arial"/>
          <w:b/>
          <w:bCs/>
          <w:color w:val="00AAD6"/>
          <w:sz w:val="20"/>
          <w:szCs w:val="20"/>
        </w:rPr>
      </w:pPr>
      <w:r w:rsidRPr="00270718">
        <w:rPr>
          <w:rFonts w:ascii="Arial" w:eastAsia="Times New Roman" w:hAnsi="Arial" w:cs="Arial"/>
          <w:b/>
          <w:bCs/>
          <w:color w:val="00AAD6"/>
          <w:sz w:val="20"/>
          <w:szCs w:val="20"/>
        </w:rPr>
        <w:t>How to track your Plan’s sales</w:t>
      </w:r>
    </w:p>
    <w:p w14:paraId="77817753" w14:textId="77777777" w:rsidR="00270718" w:rsidRPr="00B5031F" w:rsidRDefault="00270718" w:rsidP="00270718">
      <w:pPr>
        <w:rPr>
          <w:rFonts w:ascii="Arial" w:eastAsia="Times New Roman" w:hAnsi="Arial" w:cs="Arial"/>
          <w:sz w:val="20"/>
          <w:szCs w:val="20"/>
        </w:rPr>
      </w:pPr>
      <w:r>
        <w:rPr>
          <w:rFonts w:ascii="Arial" w:eastAsia="Times New Roman" w:hAnsi="Arial" w:cs="Arial"/>
          <w:b/>
          <w:bCs/>
          <w:sz w:val="20"/>
          <w:szCs w:val="20"/>
        </w:rPr>
        <w:t xml:space="preserve">For </w:t>
      </w:r>
      <w:r w:rsidRPr="00B5031F">
        <w:rPr>
          <w:rFonts w:ascii="Arial" w:eastAsia="Times New Roman" w:hAnsi="Arial" w:cs="Arial"/>
          <w:b/>
          <w:bCs/>
          <w:sz w:val="20"/>
          <w:szCs w:val="20"/>
        </w:rPr>
        <w:t>Member</w:t>
      </w:r>
      <w:r>
        <w:rPr>
          <w:rFonts w:ascii="Arial" w:eastAsia="Times New Roman" w:hAnsi="Arial" w:cs="Arial"/>
          <w:b/>
          <w:bCs/>
          <w:sz w:val="20"/>
          <w:szCs w:val="20"/>
        </w:rPr>
        <w:t xml:space="preserve"> Content</w:t>
      </w:r>
      <w:r w:rsidRPr="00B5031F">
        <w:rPr>
          <w:rFonts w:ascii="Arial" w:eastAsia="Times New Roman" w:hAnsi="Arial" w:cs="Arial"/>
          <w:sz w:val="20"/>
          <w:szCs w:val="20"/>
        </w:rPr>
        <w:t xml:space="preserve">: We have created personalized URLs for each Plan that routes the commission from members’ purchases back to your Plan. </w:t>
      </w:r>
    </w:p>
    <w:p w14:paraId="3CCB9759" w14:textId="77777777" w:rsidR="00270718" w:rsidRPr="00B5031F" w:rsidRDefault="00270718" w:rsidP="00270718">
      <w:pPr>
        <w:rPr>
          <w:rFonts w:ascii="Arial" w:eastAsia="Times New Roman" w:hAnsi="Arial" w:cs="Arial"/>
          <w:sz w:val="20"/>
          <w:szCs w:val="20"/>
        </w:rPr>
      </w:pPr>
    </w:p>
    <w:p w14:paraId="697A1642" w14:textId="77777777" w:rsidR="00270718" w:rsidRPr="00B5031F" w:rsidRDefault="00270718" w:rsidP="00270718">
      <w:pPr>
        <w:rPr>
          <w:rFonts w:ascii="Arial" w:eastAsia="Times New Roman" w:hAnsi="Arial" w:cs="Arial"/>
          <w:sz w:val="20"/>
          <w:szCs w:val="20"/>
        </w:rPr>
      </w:pPr>
      <w:r>
        <w:rPr>
          <w:rFonts w:ascii="Arial" w:eastAsia="Times New Roman" w:hAnsi="Arial" w:cs="Arial"/>
          <w:b/>
          <w:bCs/>
          <w:sz w:val="20"/>
          <w:szCs w:val="20"/>
        </w:rPr>
        <w:t xml:space="preserve">For </w:t>
      </w:r>
      <w:r w:rsidRPr="00B5031F">
        <w:rPr>
          <w:rFonts w:ascii="Arial" w:eastAsia="Times New Roman" w:hAnsi="Arial" w:cs="Arial"/>
          <w:b/>
          <w:bCs/>
          <w:sz w:val="20"/>
          <w:szCs w:val="20"/>
        </w:rPr>
        <w:t>Broker</w:t>
      </w:r>
      <w:r>
        <w:rPr>
          <w:rFonts w:ascii="Arial" w:eastAsia="Times New Roman" w:hAnsi="Arial" w:cs="Arial"/>
          <w:b/>
          <w:bCs/>
          <w:sz w:val="20"/>
          <w:szCs w:val="20"/>
        </w:rPr>
        <w:t xml:space="preserve"> Content</w:t>
      </w:r>
      <w:r w:rsidRPr="00B5031F">
        <w:rPr>
          <w:rFonts w:ascii="Arial" w:eastAsia="Times New Roman" w:hAnsi="Arial" w:cs="Arial"/>
          <w:sz w:val="20"/>
          <w:szCs w:val="20"/>
        </w:rPr>
        <w:t>: Brokers in your market who have been appointed to sell GeoBlue plans can earn commission through a Plan-specific URL.</w:t>
      </w:r>
    </w:p>
    <w:p w14:paraId="0BB4D585" w14:textId="77777777" w:rsidR="00270718" w:rsidRPr="00B5031F" w:rsidRDefault="00270718" w:rsidP="00270718">
      <w:pPr>
        <w:rPr>
          <w:rFonts w:ascii="Arial" w:eastAsia="Times New Roman" w:hAnsi="Arial" w:cs="Arial"/>
          <w:sz w:val="20"/>
          <w:szCs w:val="20"/>
        </w:rPr>
      </w:pPr>
    </w:p>
    <w:p w14:paraId="3370063D" w14:textId="77777777" w:rsidR="00270718" w:rsidRPr="00B5031F" w:rsidRDefault="00270718" w:rsidP="00270718">
      <w:pPr>
        <w:rPr>
          <w:rFonts w:ascii="Arial" w:eastAsia="Times New Roman" w:hAnsi="Arial" w:cs="Arial"/>
          <w:sz w:val="20"/>
          <w:szCs w:val="20"/>
        </w:rPr>
      </w:pPr>
      <w:r w:rsidRPr="00B5031F">
        <w:rPr>
          <w:rFonts w:ascii="Arial" w:eastAsia="Times New Roman" w:hAnsi="Arial" w:cs="Arial"/>
          <w:sz w:val="20"/>
          <w:szCs w:val="20"/>
        </w:rPr>
        <w:t xml:space="preserve">Contact </w:t>
      </w:r>
      <w:hyperlink r:id="rId10" w:history="1">
        <w:r w:rsidRPr="00B5031F">
          <w:rPr>
            <w:rStyle w:val="Hyperlink"/>
            <w:rFonts w:ascii="Arial" w:eastAsia="Times New Roman" w:hAnsi="Arial" w:cs="Arial"/>
            <w:sz w:val="20"/>
            <w:szCs w:val="20"/>
          </w:rPr>
          <w:t>partnerprogam@geo-blue.com</w:t>
        </w:r>
      </w:hyperlink>
      <w:r w:rsidRPr="00B5031F">
        <w:rPr>
          <w:rFonts w:ascii="Arial" w:eastAsia="Times New Roman" w:hAnsi="Arial" w:cs="Arial"/>
          <w:sz w:val="20"/>
          <w:szCs w:val="20"/>
        </w:rPr>
        <w:t xml:space="preserve"> to obtain your Plan-specific member URL and broker (agent hub) URL.</w:t>
      </w:r>
    </w:p>
    <w:p w14:paraId="6BAC3177" w14:textId="77777777" w:rsidR="00270718" w:rsidRPr="00B5031F" w:rsidRDefault="00270718" w:rsidP="00270718">
      <w:pPr>
        <w:rPr>
          <w:rFonts w:ascii="Arial" w:eastAsia="Times New Roman" w:hAnsi="Arial" w:cs="Arial"/>
          <w:b/>
          <w:bCs/>
          <w:sz w:val="20"/>
          <w:szCs w:val="20"/>
        </w:rPr>
      </w:pPr>
    </w:p>
    <w:p w14:paraId="47F2A43B" w14:textId="77777777" w:rsidR="00270718" w:rsidRPr="00270718" w:rsidRDefault="00270718" w:rsidP="00270718">
      <w:pPr>
        <w:rPr>
          <w:rFonts w:ascii="Arial" w:eastAsia="Times New Roman" w:hAnsi="Arial" w:cs="Arial"/>
          <w:b/>
          <w:bCs/>
          <w:color w:val="00AAD6"/>
          <w:sz w:val="20"/>
          <w:szCs w:val="20"/>
        </w:rPr>
      </w:pPr>
      <w:r w:rsidRPr="00270718">
        <w:rPr>
          <w:rFonts w:ascii="Arial" w:eastAsia="Times New Roman" w:hAnsi="Arial" w:cs="Arial"/>
          <w:b/>
          <w:bCs/>
          <w:color w:val="00AAD6"/>
          <w:sz w:val="20"/>
          <w:szCs w:val="20"/>
        </w:rPr>
        <w:t xml:space="preserve">Disclosure </w:t>
      </w:r>
    </w:p>
    <w:p w14:paraId="42934AF8" w14:textId="77777777" w:rsidR="00270718" w:rsidRPr="00B5031F" w:rsidRDefault="00270718" w:rsidP="00270718">
      <w:pPr>
        <w:rPr>
          <w:rFonts w:ascii="Arial" w:eastAsia="Times New Roman" w:hAnsi="Arial" w:cs="Arial"/>
          <w:sz w:val="20"/>
          <w:szCs w:val="20"/>
        </w:rPr>
      </w:pPr>
      <w:r w:rsidRPr="00B5031F">
        <w:rPr>
          <w:rFonts w:ascii="Arial" w:eastAsia="Times New Roman" w:hAnsi="Arial" w:cs="Arial"/>
          <w:sz w:val="20"/>
          <w:szCs w:val="20"/>
        </w:rPr>
        <w:t>Please use this disclosure whenever you mention GeoBlue in your communications.</w:t>
      </w:r>
    </w:p>
    <w:p w14:paraId="27AFD646" w14:textId="77777777" w:rsidR="00270718" w:rsidRPr="00B5031F" w:rsidRDefault="00270718" w:rsidP="00270718">
      <w:pPr>
        <w:rPr>
          <w:rFonts w:ascii="Arial" w:eastAsia="Times New Roman" w:hAnsi="Arial" w:cs="Arial"/>
          <w:b/>
          <w:bCs/>
          <w:sz w:val="20"/>
          <w:szCs w:val="20"/>
        </w:rPr>
      </w:pPr>
    </w:p>
    <w:p w14:paraId="1FBC0E87" w14:textId="77777777" w:rsidR="00270718" w:rsidRDefault="00270718" w:rsidP="00270718">
      <w:pPr>
        <w:rPr>
          <w:rFonts w:ascii="Arial" w:eastAsia="Times New Roman" w:hAnsi="Arial" w:cs="Arial"/>
          <w:b/>
          <w:bCs/>
          <w:color w:val="0070C0"/>
        </w:rPr>
      </w:pPr>
      <w:r w:rsidRPr="0049231A">
        <w:rPr>
          <w:rFonts w:ascii="Arial" w:hAnsi="Arial" w:cs="Arial"/>
          <w:i/>
          <w:iCs/>
          <w:color w:val="333333"/>
          <w:sz w:val="20"/>
          <w:szCs w:val="20"/>
          <w:shd w:val="clear" w:color="auto" w:fill="FFFFFF"/>
        </w:rPr>
        <w:t xml:space="preserve">GeoBlue is the trade name of Worldwide Insurance Services, LLC (Worldwide Services Insurance Agency, LLC in </w:t>
      </w:r>
      <w:proofErr w:type="gramStart"/>
      <w:r w:rsidRPr="0049231A">
        <w:rPr>
          <w:rFonts w:ascii="Arial" w:hAnsi="Arial" w:cs="Arial"/>
          <w:i/>
          <w:iCs/>
          <w:color w:val="333333"/>
          <w:sz w:val="20"/>
          <w:szCs w:val="20"/>
          <w:shd w:val="clear" w:color="auto" w:fill="FFFFFF"/>
        </w:rPr>
        <w:t>California</w:t>
      </w:r>
      <w:proofErr w:type="gramEnd"/>
      <w:r w:rsidRPr="0049231A">
        <w:rPr>
          <w:rFonts w:ascii="Arial" w:hAnsi="Arial" w:cs="Arial"/>
          <w:i/>
          <w:iCs/>
          <w:color w:val="333333"/>
          <w:sz w:val="20"/>
          <w:szCs w:val="20"/>
          <w:shd w:val="clear" w:color="auto" w:fill="FFFFFF"/>
        </w:rPr>
        <w:t xml:space="preserve"> and New York), an independent licensee of the Blue Cross and Blue Shield Association. GeoBlue is the administrator of coverage provided under insurance policies issued by 4 Ever Life International Limited, Bermuda, an independent licensee of the Blue Cross Blue Shield Association.</w:t>
      </w:r>
    </w:p>
    <w:p w14:paraId="0C861562" w14:textId="77777777" w:rsidR="00270718" w:rsidRPr="0049231A" w:rsidRDefault="00270718" w:rsidP="00270718">
      <w:pPr>
        <w:rPr>
          <w:rFonts w:ascii="Arial" w:hAnsi="Arial" w:cs="Arial"/>
          <w:i/>
          <w:iCs/>
          <w:color w:val="333333"/>
          <w:sz w:val="20"/>
          <w:szCs w:val="20"/>
          <w:shd w:val="clear" w:color="auto" w:fill="FFFFFF"/>
        </w:rPr>
      </w:pPr>
    </w:p>
    <w:p w14:paraId="0EEEF6E5" w14:textId="77777777" w:rsidR="00270718" w:rsidRDefault="00270718" w:rsidP="00270718">
      <w:pPr>
        <w:rPr>
          <w:rFonts w:ascii="Arial" w:hAnsi="Arial" w:cs="Arial"/>
          <w:color w:val="333333"/>
          <w:sz w:val="20"/>
          <w:szCs w:val="20"/>
          <w:shd w:val="clear" w:color="auto" w:fill="FFFFFF"/>
        </w:rPr>
      </w:pPr>
      <w:r>
        <w:rPr>
          <w:rFonts w:ascii="Arial" w:hAnsi="Arial" w:cs="Arial"/>
          <w:color w:val="333333"/>
          <w:sz w:val="20"/>
          <w:szCs w:val="20"/>
          <w:shd w:val="clear" w:color="auto" w:fill="FFFFFF"/>
        </w:rPr>
        <w:t>When mentioning telemedicine, add this disclosure:</w:t>
      </w:r>
    </w:p>
    <w:p w14:paraId="00825BB4" w14:textId="77777777" w:rsidR="00270718" w:rsidRPr="00A72A53" w:rsidRDefault="00270718" w:rsidP="00270718">
      <w:pPr>
        <w:rPr>
          <w:rFonts w:ascii="Arial" w:hAnsi="Arial" w:cs="Arial"/>
          <w:color w:val="333333"/>
          <w:sz w:val="20"/>
          <w:szCs w:val="20"/>
          <w:shd w:val="clear" w:color="auto" w:fill="FFFFFF"/>
        </w:rPr>
      </w:pPr>
    </w:p>
    <w:p w14:paraId="2404B7D3" w14:textId="77777777" w:rsidR="00270718" w:rsidRPr="00A72A53" w:rsidRDefault="00270718" w:rsidP="00270718">
      <w:pPr>
        <w:rPr>
          <w:sz w:val="20"/>
          <w:szCs w:val="20"/>
        </w:rPr>
      </w:pPr>
      <w:r w:rsidRPr="00A72A53">
        <w:rPr>
          <w:rFonts w:ascii="Arial" w:hAnsi="Arial" w:cs="Arial"/>
          <w:i/>
          <w:iCs/>
          <w:color w:val="000000"/>
          <w:sz w:val="20"/>
          <w:szCs w:val="20"/>
        </w:rPr>
        <w:t>Telemedicine services are provided by Teladoc Health, directly to members. GeoBlue assumes no liability and accepts no responsibility for information provided by Teladoc Health and the performance of the services by Teladoc Health. Support and information provided through this service does not confirm that any related treatment or additional support is covered under a member’s health plan. This service is not intended to be used for emergency or urgent treatment medical questions.</w:t>
      </w:r>
    </w:p>
    <w:p w14:paraId="640CCC4E" w14:textId="77777777" w:rsidR="00270718" w:rsidRPr="00B5031F" w:rsidRDefault="00270718" w:rsidP="00270718">
      <w:pPr>
        <w:rPr>
          <w:rFonts w:ascii="Arial" w:eastAsia="Times New Roman" w:hAnsi="Arial" w:cs="Arial"/>
          <w:b/>
          <w:bCs/>
          <w:sz w:val="20"/>
          <w:szCs w:val="20"/>
        </w:rPr>
      </w:pPr>
    </w:p>
    <w:p w14:paraId="5A06A995" w14:textId="77777777" w:rsidR="00270718" w:rsidRDefault="00270718" w:rsidP="00270718">
      <w:pPr>
        <w:rPr>
          <w:rFonts w:ascii="Arial" w:eastAsia="Times New Roman" w:hAnsi="Arial" w:cs="Arial"/>
          <w:i/>
          <w:iCs/>
          <w:sz w:val="20"/>
          <w:szCs w:val="20"/>
        </w:rPr>
      </w:pPr>
    </w:p>
    <w:p w14:paraId="4CA4A82C" w14:textId="77777777" w:rsidR="00270718" w:rsidRDefault="00270718" w:rsidP="00270718">
      <w:pPr>
        <w:rPr>
          <w:rFonts w:ascii="Arial" w:eastAsia="Times New Roman" w:hAnsi="Arial" w:cs="Arial"/>
          <w:b/>
          <w:bCs/>
          <w:sz w:val="20"/>
          <w:szCs w:val="20"/>
        </w:rPr>
      </w:pPr>
    </w:p>
    <w:p w14:paraId="63D4812A" w14:textId="77777777" w:rsidR="00270718" w:rsidRDefault="00270718" w:rsidP="00270718">
      <w:pPr>
        <w:rPr>
          <w:rFonts w:ascii="Arial" w:eastAsia="Times New Roman" w:hAnsi="Arial" w:cs="Arial"/>
          <w:b/>
          <w:bCs/>
          <w:sz w:val="20"/>
          <w:szCs w:val="20"/>
        </w:rPr>
      </w:pPr>
    </w:p>
    <w:p w14:paraId="6A6C18A6" w14:textId="77777777" w:rsidR="00270718" w:rsidRDefault="00270718" w:rsidP="00270718">
      <w:pPr>
        <w:rPr>
          <w:rFonts w:ascii="Arial" w:eastAsia="Times New Roman" w:hAnsi="Arial" w:cs="Arial"/>
          <w:b/>
          <w:bCs/>
          <w:sz w:val="20"/>
          <w:szCs w:val="20"/>
        </w:rPr>
      </w:pPr>
    </w:p>
    <w:p w14:paraId="4FFA83D3" w14:textId="77777777" w:rsidR="00270718" w:rsidRDefault="00270718" w:rsidP="00270718">
      <w:pPr>
        <w:rPr>
          <w:rFonts w:ascii="Arial" w:eastAsia="Times New Roman" w:hAnsi="Arial" w:cs="Arial"/>
          <w:b/>
          <w:bCs/>
          <w:sz w:val="20"/>
          <w:szCs w:val="20"/>
          <w:u w:val="single"/>
        </w:rPr>
      </w:pPr>
    </w:p>
    <w:p w14:paraId="58A02897" w14:textId="77777777" w:rsidR="00270718" w:rsidRDefault="00270718" w:rsidP="00270718">
      <w:pPr>
        <w:rPr>
          <w:rFonts w:ascii="Arial" w:eastAsia="Times New Roman" w:hAnsi="Arial" w:cs="Arial"/>
          <w:b/>
          <w:bCs/>
          <w:sz w:val="20"/>
          <w:szCs w:val="20"/>
          <w:u w:val="single"/>
        </w:rPr>
      </w:pPr>
    </w:p>
    <w:p w14:paraId="13421B20" w14:textId="77777777" w:rsidR="00270718" w:rsidRDefault="00270718" w:rsidP="00270718">
      <w:pPr>
        <w:rPr>
          <w:rFonts w:ascii="Arial" w:eastAsia="Times New Roman" w:hAnsi="Arial" w:cs="Arial"/>
          <w:b/>
          <w:bCs/>
          <w:sz w:val="20"/>
          <w:szCs w:val="20"/>
          <w:u w:val="single"/>
        </w:rPr>
      </w:pPr>
    </w:p>
    <w:p w14:paraId="6A174E2C" w14:textId="77777777" w:rsidR="00270718" w:rsidRDefault="00270718" w:rsidP="00270718">
      <w:pPr>
        <w:rPr>
          <w:rFonts w:ascii="Arial" w:eastAsia="Times New Roman" w:hAnsi="Arial" w:cs="Arial"/>
          <w:b/>
          <w:bCs/>
          <w:sz w:val="20"/>
          <w:szCs w:val="20"/>
          <w:u w:val="single"/>
        </w:rPr>
      </w:pPr>
    </w:p>
    <w:p w14:paraId="1B1EECFE" w14:textId="77777777" w:rsidR="00270718" w:rsidRDefault="00270718" w:rsidP="00270718">
      <w:pPr>
        <w:rPr>
          <w:rFonts w:ascii="Arial" w:eastAsia="Times New Roman" w:hAnsi="Arial" w:cs="Arial"/>
          <w:b/>
          <w:bCs/>
          <w:sz w:val="20"/>
          <w:szCs w:val="20"/>
          <w:u w:val="single"/>
        </w:rPr>
      </w:pPr>
    </w:p>
    <w:p w14:paraId="0C767B2F" w14:textId="77777777" w:rsidR="00270718" w:rsidRDefault="00270718" w:rsidP="00270718">
      <w:pPr>
        <w:rPr>
          <w:rFonts w:ascii="Arial" w:eastAsia="Times New Roman" w:hAnsi="Arial" w:cs="Arial"/>
          <w:b/>
          <w:bCs/>
          <w:sz w:val="20"/>
          <w:szCs w:val="20"/>
          <w:u w:val="single"/>
        </w:rPr>
      </w:pPr>
    </w:p>
    <w:p w14:paraId="38606250" w14:textId="77777777" w:rsidR="00270718" w:rsidRDefault="00270718" w:rsidP="00270718">
      <w:pPr>
        <w:rPr>
          <w:rFonts w:ascii="Arial" w:eastAsia="Times New Roman" w:hAnsi="Arial" w:cs="Arial"/>
          <w:b/>
          <w:bCs/>
          <w:sz w:val="20"/>
          <w:szCs w:val="20"/>
          <w:u w:val="single"/>
        </w:rPr>
      </w:pPr>
    </w:p>
    <w:p w14:paraId="64A85F4B" w14:textId="77777777" w:rsidR="00270718" w:rsidRDefault="00270718" w:rsidP="00270718">
      <w:pPr>
        <w:rPr>
          <w:rFonts w:ascii="Arial" w:eastAsia="Times New Roman" w:hAnsi="Arial" w:cs="Arial"/>
          <w:b/>
          <w:bCs/>
          <w:sz w:val="20"/>
          <w:szCs w:val="20"/>
          <w:u w:val="single"/>
        </w:rPr>
      </w:pPr>
    </w:p>
    <w:p w14:paraId="2A5C9DFC" w14:textId="77777777" w:rsidR="00270718" w:rsidRDefault="00270718" w:rsidP="00270718">
      <w:pPr>
        <w:rPr>
          <w:rFonts w:ascii="Arial" w:eastAsia="Times New Roman" w:hAnsi="Arial" w:cs="Arial"/>
          <w:b/>
          <w:bCs/>
          <w:sz w:val="20"/>
          <w:szCs w:val="20"/>
          <w:u w:val="single"/>
        </w:rPr>
      </w:pPr>
    </w:p>
    <w:p w14:paraId="3E2588F1" w14:textId="77777777" w:rsidR="00270718" w:rsidRDefault="00270718" w:rsidP="00270718">
      <w:pPr>
        <w:rPr>
          <w:rFonts w:ascii="Arial" w:eastAsia="Times New Roman" w:hAnsi="Arial" w:cs="Arial"/>
          <w:b/>
          <w:bCs/>
          <w:sz w:val="20"/>
          <w:szCs w:val="20"/>
          <w:u w:val="single"/>
        </w:rPr>
      </w:pPr>
    </w:p>
    <w:p w14:paraId="41034876" w14:textId="77777777" w:rsidR="00270718" w:rsidRDefault="00270718" w:rsidP="00270718">
      <w:pPr>
        <w:rPr>
          <w:rFonts w:ascii="Arial" w:eastAsia="Times New Roman" w:hAnsi="Arial" w:cs="Arial"/>
          <w:b/>
          <w:bCs/>
          <w:sz w:val="20"/>
          <w:szCs w:val="20"/>
          <w:u w:val="single"/>
        </w:rPr>
      </w:pPr>
    </w:p>
    <w:p w14:paraId="35FFB893" w14:textId="77777777" w:rsidR="00270718" w:rsidRDefault="00270718" w:rsidP="00270718">
      <w:pPr>
        <w:rPr>
          <w:rFonts w:ascii="Arial" w:eastAsia="Times New Roman" w:hAnsi="Arial" w:cs="Arial"/>
          <w:b/>
          <w:bCs/>
          <w:sz w:val="20"/>
          <w:szCs w:val="20"/>
          <w:u w:val="single"/>
        </w:rPr>
      </w:pPr>
    </w:p>
    <w:p w14:paraId="2E58B3D9" w14:textId="77777777" w:rsidR="00270718" w:rsidRDefault="00270718" w:rsidP="00270718">
      <w:pPr>
        <w:rPr>
          <w:rFonts w:ascii="Arial" w:eastAsia="Times New Roman" w:hAnsi="Arial" w:cs="Arial"/>
          <w:b/>
          <w:bCs/>
          <w:sz w:val="20"/>
          <w:szCs w:val="20"/>
          <w:u w:val="single"/>
        </w:rPr>
      </w:pPr>
    </w:p>
    <w:p w14:paraId="1BF85A82" w14:textId="77777777" w:rsidR="00270718" w:rsidRDefault="00270718" w:rsidP="00270718">
      <w:pPr>
        <w:rPr>
          <w:rFonts w:ascii="Arial" w:eastAsia="Times New Roman" w:hAnsi="Arial" w:cs="Arial"/>
          <w:b/>
          <w:bCs/>
          <w:sz w:val="20"/>
          <w:szCs w:val="20"/>
          <w:u w:val="single"/>
        </w:rPr>
      </w:pPr>
    </w:p>
    <w:p w14:paraId="21B4FC6E" w14:textId="77777777" w:rsidR="00270718" w:rsidRDefault="00270718" w:rsidP="00270718">
      <w:pPr>
        <w:rPr>
          <w:rFonts w:ascii="Arial" w:eastAsia="Times New Roman" w:hAnsi="Arial" w:cs="Arial"/>
          <w:b/>
          <w:bCs/>
          <w:sz w:val="20"/>
          <w:szCs w:val="20"/>
          <w:u w:val="single"/>
        </w:rPr>
      </w:pPr>
    </w:p>
    <w:p w14:paraId="3744BB36" w14:textId="77777777" w:rsidR="00270718" w:rsidRDefault="00270718" w:rsidP="00270718">
      <w:pPr>
        <w:rPr>
          <w:rFonts w:ascii="Arial" w:eastAsia="Times New Roman" w:hAnsi="Arial" w:cs="Arial"/>
          <w:b/>
          <w:bCs/>
          <w:sz w:val="20"/>
          <w:szCs w:val="20"/>
          <w:u w:val="single"/>
        </w:rPr>
      </w:pPr>
    </w:p>
    <w:p w14:paraId="62CEE9BF" w14:textId="77777777" w:rsidR="00270718" w:rsidRDefault="00270718" w:rsidP="00270718">
      <w:pPr>
        <w:rPr>
          <w:rFonts w:ascii="Arial" w:eastAsia="Times New Roman" w:hAnsi="Arial" w:cs="Arial"/>
          <w:b/>
          <w:bCs/>
          <w:sz w:val="20"/>
          <w:szCs w:val="20"/>
          <w:u w:val="single"/>
        </w:rPr>
      </w:pPr>
    </w:p>
    <w:p w14:paraId="36EA2A24" w14:textId="77777777" w:rsidR="00270718" w:rsidRDefault="00270718" w:rsidP="00270718">
      <w:pPr>
        <w:rPr>
          <w:rFonts w:ascii="Arial" w:eastAsia="Times New Roman" w:hAnsi="Arial" w:cs="Arial"/>
          <w:b/>
          <w:bCs/>
          <w:sz w:val="20"/>
          <w:szCs w:val="20"/>
          <w:u w:val="single"/>
        </w:rPr>
      </w:pPr>
    </w:p>
    <w:p w14:paraId="40A249C8" w14:textId="77777777" w:rsidR="00270718" w:rsidRDefault="00270718" w:rsidP="00270718">
      <w:pPr>
        <w:rPr>
          <w:rFonts w:ascii="Arial" w:eastAsia="Times New Roman" w:hAnsi="Arial" w:cs="Arial"/>
          <w:b/>
          <w:bCs/>
          <w:sz w:val="20"/>
          <w:szCs w:val="20"/>
          <w:u w:val="single"/>
        </w:rPr>
      </w:pPr>
    </w:p>
    <w:p w14:paraId="58EB8EAC" w14:textId="77777777" w:rsidR="00270718" w:rsidRDefault="00270718" w:rsidP="00270718">
      <w:pPr>
        <w:rPr>
          <w:rFonts w:ascii="Arial" w:eastAsia="Times New Roman" w:hAnsi="Arial" w:cs="Arial"/>
          <w:b/>
          <w:bCs/>
          <w:sz w:val="20"/>
          <w:szCs w:val="20"/>
          <w:u w:val="single"/>
        </w:rPr>
      </w:pPr>
    </w:p>
    <w:p w14:paraId="61618087" w14:textId="77777777" w:rsidR="00270718" w:rsidRDefault="00270718" w:rsidP="00270718">
      <w:pPr>
        <w:rPr>
          <w:rFonts w:ascii="Arial" w:eastAsia="Times New Roman" w:hAnsi="Arial" w:cs="Arial"/>
          <w:b/>
          <w:bCs/>
          <w:sz w:val="20"/>
          <w:szCs w:val="20"/>
          <w:u w:val="single"/>
        </w:rPr>
      </w:pPr>
    </w:p>
    <w:p w14:paraId="502CF44A" w14:textId="77777777" w:rsidR="00270718" w:rsidRDefault="00270718" w:rsidP="00270718">
      <w:pPr>
        <w:rPr>
          <w:rFonts w:ascii="Arial" w:eastAsia="Times New Roman" w:hAnsi="Arial" w:cs="Arial"/>
          <w:b/>
          <w:bCs/>
          <w:sz w:val="20"/>
          <w:szCs w:val="20"/>
          <w:u w:val="single"/>
        </w:rPr>
      </w:pPr>
    </w:p>
    <w:p w14:paraId="325732F2" w14:textId="77777777" w:rsidR="00270718" w:rsidRDefault="00270718" w:rsidP="00270718">
      <w:pPr>
        <w:rPr>
          <w:rFonts w:ascii="Arial" w:eastAsia="Times New Roman" w:hAnsi="Arial" w:cs="Arial"/>
          <w:b/>
          <w:bCs/>
          <w:sz w:val="20"/>
          <w:szCs w:val="20"/>
          <w:u w:val="single"/>
        </w:rPr>
      </w:pPr>
    </w:p>
    <w:p w14:paraId="505F742E" w14:textId="67A4A4E7" w:rsidR="00270718" w:rsidRPr="00565F7C" w:rsidRDefault="00270718" w:rsidP="00270718">
      <w:pPr>
        <w:rPr>
          <w:rFonts w:ascii="Arial" w:eastAsia="Times New Roman" w:hAnsi="Arial" w:cs="Arial"/>
          <w:b/>
          <w:bCs/>
          <w:sz w:val="20"/>
          <w:szCs w:val="20"/>
          <w:u w:val="single"/>
        </w:rPr>
      </w:pPr>
      <w:r w:rsidRPr="00565F7C">
        <w:rPr>
          <w:rFonts w:ascii="Arial" w:eastAsia="Times New Roman" w:hAnsi="Arial" w:cs="Arial"/>
          <w:b/>
          <w:bCs/>
          <w:sz w:val="20"/>
          <w:szCs w:val="20"/>
          <w:u w:val="single"/>
        </w:rPr>
        <w:lastRenderedPageBreak/>
        <w:t>General content messaging for member newsletters</w:t>
      </w:r>
      <w:r>
        <w:rPr>
          <w:rFonts w:ascii="Arial" w:eastAsia="Times New Roman" w:hAnsi="Arial" w:cs="Arial"/>
          <w:b/>
          <w:bCs/>
          <w:sz w:val="20"/>
          <w:szCs w:val="20"/>
          <w:u w:val="single"/>
        </w:rPr>
        <w:t>, blogs,</w:t>
      </w:r>
      <w:r w:rsidRPr="00565F7C">
        <w:rPr>
          <w:rFonts w:ascii="Arial" w:eastAsia="Times New Roman" w:hAnsi="Arial" w:cs="Arial"/>
          <w:b/>
          <w:bCs/>
          <w:sz w:val="20"/>
          <w:szCs w:val="20"/>
          <w:u w:val="single"/>
        </w:rPr>
        <w:t xml:space="preserve"> and other communications </w:t>
      </w:r>
    </w:p>
    <w:p w14:paraId="78F8DF06" w14:textId="77777777" w:rsidR="00270718" w:rsidRPr="00B5031F" w:rsidRDefault="00270718" w:rsidP="00270718">
      <w:pPr>
        <w:rPr>
          <w:rFonts w:ascii="Arial" w:eastAsia="Times New Roman" w:hAnsi="Arial" w:cs="Arial"/>
          <w:b/>
          <w:bCs/>
          <w:sz w:val="20"/>
          <w:szCs w:val="20"/>
        </w:rPr>
      </w:pPr>
    </w:p>
    <w:p w14:paraId="7E90F2F8" w14:textId="77777777" w:rsidR="00270718" w:rsidRPr="00270718" w:rsidRDefault="00270718" w:rsidP="00270718">
      <w:pPr>
        <w:rPr>
          <w:rFonts w:ascii="Arial" w:eastAsia="Times New Roman" w:hAnsi="Arial" w:cs="Arial"/>
          <w:b/>
          <w:bCs/>
          <w:color w:val="00AAD6"/>
          <w:sz w:val="20"/>
          <w:szCs w:val="20"/>
        </w:rPr>
      </w:pPr>
      <w:r w:rsidRPr="00270718">
        <w:rPr>
          <w:rFonts w:ascii="Arial" w:eastAsia="Times New Roman" w:hAnsi="Arial" w:cs="Arial"/>
          <w:b/>
          <w:bCs/>
          <w:color w:val="00AAD6"/>
          <w:sz w:val="20"/>
          <w:szCs w:val="20"/>
        </w:rPr>
        <w:t>Headline</w:t>
      </w:r>
    </w:p>
    <w:p w14:paraId="19C615CC" w14:textId="77777777" w:rsidR="00270718" w:rsidRPr="00B5031F" w:rsidRDefault="00270718" w:rsidP="00270718">
      <w:pPr>
        <w:rPr>
          <w:rFonts w:ascii="Arial" w:eastAsia="Times New Roman" w:hAnsi="Arial" w:cs="Arial"/>
          <w:sz w:val="20"/>
          <w:szCs w:val="20"/>
        </w:rPr>
      </w:pPr>
      <w:r w:rsidRPr="00B5031F">
        <w:rPr>
          <w:rFonts w:ascii="Arial" w:eastAsia="Times New Roman" w:hAnsi="Arial" w:cs="Arial"/>
          <w:sz w:val="20"/>
          <w:szCs w:val="20"/>
        </w:rPr>
        <w:t>Getting prepared to explore the world again</w:t>
      </w:r>
    </w:p>
    <w:p w14:paraId="5F3EF6C5" w14:textId="77777777" w:rsidR="00270718" w:rsidRPr="00B5031F" w:rsidRDefault="00270718" w:rsidP="00270718">
      <w:pPr>
        <w:rPr>
          <w:rFonts w:ascii="Arial" w:eastAsia="Times New Roman" w:hAnsi="Arial" w:cs="Arial"/>
          <w:sz w:val="20"/>
          <w:szCs w:val="20"/>
        </w:rPr>
      </w:pPr>
    </w:p>
    <w:p w14:paraId="0D8DBE3C" w14:textId="77777777" w:rsidR="00270718" w:rsidRPr="00270718" w:rsidRDefault="00270718" w:rsidP="00270718">
      <w:pPr>
        <w:rPr>
          <w:rFonts w:ascii="Arial" w:eastAsia="Times New Roman" w:hAnsi="Arial" w:cs="Arial"/>
          <w:b/>
          <w:bCs/>
          <w:color w:val="00AAD6"/>
          <w:sz w:val="20"/>
          <w:szCs w:val="20"/>
        </w:rPr>
      </w:pPr>
      <w:r w:rsidRPr="00270718">
        <w:rPr>
          <w:rFonts w:ascii="Arial" w:eastAsia="Times New Roman" w:hAnsi="Arial" w:cs="Arial"/>
          <w:b/>
          <w:bCs/>
          <w:color w:val="00AAD6"/>
          <w:sz w:val="20"/>
          <w:szCs w:val="20"/>
        </w:rPr>
        <w:t>Subhead</w:t>
      </w:r>
    </w:p>
    <w:p w14:paraId="11C7AF09" w14:textId="77777777" w:rsidR="00270718" w:rsidRPr="00B5031F" w:rsidRDefault="00270718" w:rsidP="00270718">
      <w:pPr>
        <w:rPr>
          <w:rFonts w:ascii="Arial" w:eastAsia="Times New Roman" w:hAnsi="Arial" w:cs="Arial"/>
          <w:sz w:val="20"/>
          <w:szCs w:val="20"/>
        </w:rPr>
      </w:pPr>
      <w:r w:rsidRPr="00B5031F">
        <w:rPr>
          <w:rFonts w:ascii="Arial" w:eastAsia="Times New Roman" w:hAnsi="Arial" w:cs="Arial"/>
          <w:sz w:val="20"/>
          <w:szCs w:val="20"/>
        </w:rPr>
        <w:t>Steps you can take now to feel safe and secure when traveling internationally</w:t>
      </w:r>
    </w:p>
    <w:p w14:paraId="34929854" w14:textId="77777777" w:rsidR="00270718" w:rsidRPr="00B5031F" w:rsidRDefault="00270718" w:rsidP="00270718">
      <w:pPr>
        <w:rPr>
          <w:rFonts w:ascii="Arial" w:eastAsia="Times New Roman" w:hAnsi="Arial" w:cs="Arial"/>
          <w:sz w:val="20"/>
          <w:szCs w:val="20"/>
        </w:rPr>
      </w:pPr>
    </w:p>
    <w:p w14:paraId="76EAA0DC" w14:textId="77777777" w:rsidR="00270718" w:rsidRPr="00270718" w:rsidRDefault="00270718" w:rsidP="00270718">
      <w:pPr>
        <w:rPr>
          <w:rFonts w:ascii="Arial" w:eastAsia="Times New Roman" w:hAnsi="Arial" w:cs="Arial"/>
          <w:b/>
          <w:bCs/>
          <w:color w:val="00AAD6"/>
          <w:sz w:val="20"/>
          <w:szCs w:val="20"/>
        </w:rPr>
      </w:pPr>
      <w:r w:rsidRPr="00270718">
        <w:rPr>
          <w:rFonts w:ascii="Arial" w:eastAsia="Times New Roman" w:hAnsi="Arial" w:cs="Arial"/>
          <w:b/>
          <w:bCs/>
          <w:color w:val="00AAD6"/>
          <w:sz w:val="20"/>
          <w:szCs w:val="20"/>
        </w:rPr>
        <w:t>Copy</w:t>
      </w:r>
    </w:p>
    <w:p w14:paraId="222A09AA" w14:textId="77777777" w:rsidR="00270718" w:rsidRPr="00B5031F" w:rsidRDefault="00270718" w:rsidP="00270718">
      <w:pPr>
        <w:rPr>
          <w:rFonts w:ascii="Arial" w:eastAsia="Times New Roman" w:hAnsi="Arial" w:cs="Arial"/>
          <w:sz w:val="20"/>
          <w:szCs w:val="20"/>
        </w:rPr>
      </w:pPr>
      <w:r>
        <w:rPr>
          <w:rFonts w:ascii="Arial" w:eastAsia="Times New Roman" w:hAnsi="Arial" w:cs="Arial"/>
          <w:sz w:val="20"/>
          <w:szCs w:val="20"/>
        </w:rPr>
        <w:t xml:space="preserve">While the past year prevented many from traveling, the desire to take that previously scheduled trip or long-planned vacation hasn’t subsided. </w:t>
      </w:r>
      <w:r w:rsidRPr="00B5031F">
        <w:rPr>
          <w:rFonts w:ascii="Arial" w:eastAsia="Times New Roman" w:hAnsi="Arial" w:cs="Arial"/>
          <w:sz w:val="20"/>
          <w:szCs w:val="20"/>
        </w:rPr>
        <w:t>With all the cheap flights and vacation deals, you may</w:t>
      </w:r>
      <w:r>
        <w:rPr>
          <w:rFonts w:ascii="Arial" w:eastAsia="Times New Roman" w:hAnsi="Arial" w:cs="Arial"/>
          <w:sz w:val="20"/>
          <w:szCs w:val="20"/>
        </w:rPr>
        <w:t xml:space="preserve"> </w:t>
      </w:r>
      <w:r w:rsidRPr="00B5031F">
        <w:rPr>
          <w:rFonts w:ascii="Arial" w:eastAsia="Times New Roman" w:hAnsi="Arial" w:cs="Arial"/>
          <w:sz w:val="20"/>
          <w:szCs w:val="20"/>
        </w:rPr>
        <w:t>be thinking that 2021 is finally the right time take that trip of your dreams.</w:t>
      </w:r>
    </w:p>
    <w:p w14:paraId="41C18E68" w14:textId="77777777" w:rsidR="00270718" w:rsidRPr="00B5031F" w:rsidRDefault="00270718" w:rsidP="00270718">
      <w:pPr>
        <w:rPr>
          <w:rFonts w:ascii="Arial" w:eastAsia="Times New Roman" w:hAnsi="Arial" w:cs="Arial"/>
          <w:sz w:val="20"/>
          <w:szCs w:val="20"/>
        </w:rPr>
      </w:pPr>
    </w:p>
    <w:p w14:paraId="398108D8" w14:textId="77777777" w:rsidR="00270718" w:rsidRPr="00B5031F" w:rsidRDefault="00270718" w:rsidP="00270718">
      <w:pPr>
        <w:rPr>
          <w:rFonts w:ascii="Arial" w:eastAsia="Times New Roman" w:hAnsi="Arial" w:cs="Arial"/>
          <w:sz w:val="20"/>
          <w:szCs w:val="20"/>
        </w:rPr>
      </w:pPr>
      <w:r w:rsidRPr="00B5031F">
        <w:rPr>
          <w:rFonts w:ascii="Arial" w:eastAsia="Times New Roman" w:hAnsi="Arial" w:cs="Arial"/>
          <w:sz w:val="20"/>
          <w:szCs w:val="20"/>
        </w:rPr>
        <w:t xml:space="preserve">Dreaming is one thing. Feeling ready to book a trip is another. Here are some steps you can take right now to plan a successful international journey.  </w:t>
      </w:r>
    </w:p>
    <w:p w14:paraId="263D10E0" w14:textId="77777777" w:rsidR="00270718" w:rsidRPr="00B5031F" w:rsidRDefault="00270718" w:rsidP="00270718">
      <w:pPr>
        <w:rPr>
          <w:rFonts w:ascii="Arial" w:eastAsia="Times New Roman" w:hAnsi="Arial" w:cs="Arial"/>
          <w:sz w:val="20"/>
          <w:szCs w:val="20"/>
        </w:rPr>
      </w:pPr>
    </w:p>
    <w:p w14:paraId="0FBD2304" w14:textId="77777777" w:rsidR="00270718" w:rsidRPr="00B5031F" w:rsidRDefault="00270718" w:rsidP="00270718">
      <w:pPr>
        <w:rPr>
          <w:rFonts w:ascii="Arial" w:eastAsia="Times New Roman" w:hAnsi="Arial" w:cs="Arial"/>
          <w:sz w:val="20"/>
          <w:szCs w:val="20"/>
        </w:rPr>
      </w:pPr>
      <w:r w:rsidRPr="00B5031F">
        <w:rPr>
          <w:rFonts w:ascii="Arial" w:eastAsia="Times New Roman" w:hAnsi="Arial" w:cs="Arial"/>
          <w:b/>
          <w:bCs/>
          <w:sz w:val="20"/>
          <w:szCs w:val="20"/>
        </w:rPr>
        <w:t>Do your research</w:t>
      </w:r>
      <w:r w:rsidRPr="00B5031F">
        <w:rPr>
          <w:rFonts w:ascii="Arial" w:eastAsia="Times New Roman" w:hAnsi="Arial" w:cs="Arial"/>
          <w:sz w:val="20"/>
          <w:szCs w:val="20"/>
        </w:rPr>
        <w:t>. Refer to agencies such as</w:t>
      </w:r>
      <w:r>
        <w:rPr>
          <w:rFonts w:ascii="Arial" w:eastAsia="Times New Roman" w:hAnsi="Arial" w:cs="Arial"/>
          <w:sz w:val="20"/>
          <w:szCs w:val="20"/>
        </w:rPr>
        <w:t xml:space="preserve"> the</w:t>
      </w:r>
      <w:r w:rsidRPr="00B5031F">
        <w:rPr>
          <w:rFonts w:ascii="Arial" w:eastAsia="Times New Roman" w:hAnsi="Arial" w:cs="Arial"/>
          <w:sz w:val="20"/>
          <w:szCs w:val="20"/>
        </w:rPr>
        <w:t xml:space="preserve"> </w:t>
      </w:r>
      <w:hyperlink r:id="rId11" w:history="1">
        <w:r w:rsidRPr="00B5031F">
          <w:rPr>
            <w:rStyle w:val="Hyperlink"/>
            <w:rFonts w:ascii="Arial" w:eastAsia="Times New Roman" w:hAnsi="Arial" w:cs="Arial"/>
            <w:sz w:val="20"/>
            <w:szCs w:val="20"/>
          </w:rPr>
          <w:t>Center for Disease Control</w:t>
        </w:r>
      </w:hyperlink>
      <w:r w:rsidRPr="00B5031F">
        <w:rPr>
          <w:rFonts w:ascii="Arial" w:eastAsia="Times New Roman" w:hAnsi="Arial" w:cs="Arial"/>
          <w:sz w:val="20"/>
          <w:szCs w:val="20"/>
        </w:rPr>
        <w:t xml:space="preserve"> and </w:t>
      </w:r>
      <w:hyperlink r:id="rId12" w:history="1">
        <w:r w:rsidRPr="00B5031F">
          <w:rPr>
            <w:rStyle w:val="Hyperlink"/>
            <w:rFonts w:ascii="Arial" w:eastAsia="Times New Roman" w:hAnsi="Arial" w:cs="Arial"/>
            <w:sz w:val="20"/>
            <w:szCs w:val="20"/>
          </w:rPr>
          <w:t>U.S. Department of State</w:t>
        </w:r>
      </w:hyperlink>
      <w:r w:rsidRPr="00B5031F">
        <w:rPr>
          <w:rFonts w:ascii="Arial" w:eastAsia="Times New Roman" w:hAnsi="Arial" w:cs="Arial"/>
          <w:sz w:val="20"/>
          <w:szCs w:val="20"/>
        </w:rPr>
        <w:t xml:space="preserve"> for the latest guidelines and travel advisories so you can choose your destination wisely, and better understand the requirements for re-entering the U.S.     </w:t>
      </w:r>
    </w:p>
    <w:p w14:paraId="65F5086C" w14:textId="77777777" w:rsidR="00270718" w:rsidRPr="00B5031F" w:rsidRDefault="00270718" w:rsidP="00270718">
      <w:pPr>
        <w:rPr>
          <w:rFonts w:ascii="Arial" w:eastAsia="Times New Roman" w:hAnsi="Arial" w:cs="Arial"/>
          <w:sz w:val="20"/>
          <w:szCs w:val="20"/>
        </w:rPr>
      </w:pPr>
    </w:p>
    <w:p w14:paraId="04510B61" w14:textId="77777777" w:rsidR="00270718" w:rsidRPr="00B5031F" w:rsidRDefault="00270718" w:rsidP="00270718">
      <w:pPr>
        <w:rPr>
          <w:rFonts w:ascii="Arial" w:eastAsia="Times New Roman" w:hAnsi="Arial" w:cs="Arial"/>
          <w:sz w:val="20"/>
          <w:szCs w:val="20"/>
        </w:rPr>
      </w:pPr>
      <w:r w:rsidRPr="00B5031F">
        <w:rPr>
          <w:rFonts w:ascii="Arial" w:eastAsia="Times New Roman" w:hAnsi="Arial" w:cs="Arial"/>
          <w:b/>
          <w:bCs/>
          <w:sz w:val="20"/>
          <w:szCs w:val="20"/>
        </w:rPr>
        <w:t>Make sure you are covered</w:t>
      </w:r>
      <w:r w:rsidRPr="00B5031F">
        <w:rPr>
          <w:rFonts w:ascii="Arial" w:eastAsia="Times New Roman" w:hAnsi="Arial" w:cs="Arial"/>
          <w:sz w:val="20"/>
          <w:szCs w:val="20"/>
        </w:rPr>
        <w:t>. Purchasing a short-term international health insurance plan is one of smartest things you can do to protect both your health and your finances. You may be thinking, “Won’t the health insurance plan I already have be sufficient if I get sick or injured in another country?”  The answer is that it probably does not have the right kind of protection you need when you travel outside the U.S.</w:t>
      </w:r>
    </w:p>
    <w:p w14:paraId="342E2A2F" w14:textId="77777777" w:rsidR="00270718" w:rsidRPr="00B5031F" w:rsidRDefault="00270718" w:rsidP="00270718">
      <w:pPr>
        <w:rPr>
          <w:rFonts w:ascii="Arial" w:eastAsia="Times New Roman" w:hAnsi="Arial" w:cs="Arial"/>
          <w:sz w:val="20"/>
          <w:szCs w:val="20"/>
        </w:rPr>
      </w:pPr>
    </w:p>
    <w:p w14:paraId="6A150B6A" w14:textId="77777777" w:rsidR="00270718" w:rsidRDefault="00270718" w:rsidP="00270718">
      <w:pPr>
        <w:rPr>
          <w:rFonts w:ascii="Arial" w:eastAsia="Times New Roman" w:hAnsi="Arial" w:cs="Arial"/>
          <w:sz w:val="20"/>
          <w:szCs w:val="20"/>
        </w:rPr>
      </w:pPr>
      <w:r w:rsidRPr="00B5031F">
        <w:rPr>
          <w:rFonts w:ascii="Arial" w:eastAsia="Times New Roman" w:hAnsi="Arial" w:cs="Arial"/>
          <w:sz w:val="20"/>
          <w:szCs w:val="20"/>
        </w:rPr>
        <w:t xml:space="preserve">There are health insurance plans that </w:t>
      </w:r>
      <w:r>
        <w:rPr>
          <w:rFonts w:ascii="Arial" w:eastAsia="Times New Roman" w:hAnsi="Arial" w:cs="Arial"/>
          <w:sz w:val="20"/>
          <w:szCs w:val="20"/>
        </w:rPr>
        <w:t xml:space="preserve">are </w:t>
      </w:r>
      <w:r w:rsidRPr="00B5031F">
        <w:rPr>
          <w:rFonts w:ascii="Arial" w:eastAsia="Times New Roman" w:hAnsi="Arial" w:cs="Arial"/>
          <w:sz w:val="20"/>
          <w:szCs w:val="20"/>
        </w:rPr>
        <w:t xml:space="preserve">specifically designed for international travel. Plans like </w:t>
      </w:r>
      <w:r w:rsidRPr="00B5031F">
        <w:rPr>
          <w:rFonts w:ascii="Arial" w:eastAsia="Times New Roman" w:hAnsi="Arial" w:cs="Arial"/>
          <w:b/>
          <w:bCs/>
          <w:sz w:val="20"/>
          <w:szCs w:val="20"/>
        </w:rPr>
        <w:t>GeoBlue</w:t>
      </w:r>
      <w:r w:rsidRPr="0075443B">
        <w:rPr>
          <w:rFonts w:ascii="Arial" w:eastAsia="Times New Roman" w:hAnsi="Arial" w:cs="Arial"/>
          <w:b/>
          <w:bCs/>
          <w:sz w:val="20"/>
          <w:szCs w:val="20"/>
          <w:vertAlign w:val="superscript"/>
        </w:rPr>
        <w:t>®</w:t>
      </w:r>
      <w:r w:rsidRPr="00B5031F">
        <w:rPr>
          <w:rFonts w:ascii="Arial" w:eastAsia="Times New Roman" w:hAnsi="Arial" w:cs="Arial"/>
          <w:sz w:val="20"/>
          <w:szCs w:val="20"/>
        </w:rPr>
        <w:t xml:space="preserve"> </w:t>
      </w:r>
      <w:r w:rsidRPr="00B5031F">
        <w:rPr>
          <w:rFonts w:ascii="Arial" w:eastAsia="Times New Roman" w:hAnsi="Arial" w:cs="Arial"/>
          <w:sz w:val="20"/>
          <w:szCs w:val="20"/>
          <w:highlight w:val="yellow"/>
        </w:rPr>
        <w:t>[link to plan specific URL]</w:t>
      </w:r>
      <w:r w:rsidRPr="00B5031F">
        <w:rPr>
          <w:rFonts w:ascii="Arial" w:eastAsia="Times New Roman" w:hAnsi="Arial" w:cs="Arial"/>
          <w:sz w:val="20"/>
          <w:szCs w:val="20"/>
        </w:rPr>
        <w:t xml:space="preserve"> </w:t>
      </w:r>
      <w:r>
        <w:rPr>
          <w:rFonts w:ascii="Arial" w:eastAsia="Times New Roman" w:hAnsi="Arial" w:cs="Arial"/>
          <w:sz w:val="20"/>
          <w:szCs w:val="20"/>
        </w:rPr>
        <w:t>have no deductible</w:t>
      </w:r>
      <w:r w:rsidRPr="00B5031F">
        <w:rPr>
          <w:rFonts w:ascii="Arial" w:eastAsia="Times New Roman" w:hAnsi="Arial" w:cs="Arial"/>
          <w:sz w:val="20"/>
          <w:szCs w:val="20"/>
        </w:rPr>
        <w:t xml:space="preserve"> and cover </w:t>
      </w:r>
      <w:r>
        <w:rPr>
          <w:rFonts w:ascii="Arial" w:eastAsia="Times New Roman" w:hAnsi="Arial" w:cs="Arial"/>
          <w:sz w:val="20"/>
          <w:szCs w:val="20"/>
        </w:rPr>
        <w:t>important needs</w:t>
      </w:r>
      <w:r w:rsidRPr="00B5031F">
        <w:rPr>
          <w:rFonts w:ascii="Arial" w:eastAsia="Times New Roman" w:hAnsi="Arial" w:cs="Arial"/>
          <w:sz w:val="20"/>
          <w:szCs w:val="20"/>
        </w:rPr>
        <w:t xml:space="preserve"> like medically</w:t>
      </w:r>
      <w:r>
        <w:rPr>
          <w:rFonts w:ascii="Arial" w:eastAsia="Times New Roman" w:hAnsi="Arial" w:cs="Arial"/>
          <w:sz w:val="20"/>
          <w:szCs w:val="20"/>
        </w:rPr>
        <w:t xml:space="preserve"> </w:t>
      </w:r>
      <w:r w:rsidRPr="00B5031F">
        <w:rPr>
          <w:rFonts w:ascii="Arial" w:eastAsia="Times New Roman" w:hAnsi="Arial" w:cs="Arial"/>
          <w:sz w:val="20"/>
          <w:szCs w:val="20"/>
        </w:rPr>
        <w:t xml:space="preserve">necessary evacuations </w:t>
      </w:r>
      <w:r>
        <w:rPr>
          <w:rFonts w:ascii="Arial" w:eastAsia="Times New Roman" w:hAnsi="Arial" w:cs="Arial"/>
          <w:sz w:val="20"/>
          <w:szCs w:val="20"/>
        </w:rPr>
        <w:t>which</w:t>
      </w:r>
      <w:r w:rsidRPr="00B5031F">
        <w:rPr>
          <w:rFonts w:ascii="Arial" w:eastAsia="Times New Roman" w:hAnsi="Arial" w:cs="Arial"/>
          <w:sz w:val="20"/>
          <w:szCs w:val="20"/>
        </w:rPr>
        <w:t xml:space="preserve"> can cost you thousands of dollars out of pocket and are typically not covered by your U.S. medical plan.</w:t>
      </w:r>
    </w:p>
    <w:p w14:paraId="4463C024" w14:textId="77777777" w:rsidR="00270718" w:rsidRDefault="00270718" w:rsidP="00270718">
      <w:pPr>
        <w:rPr>
          <w:rFonts w:ascii="Arial" w:eastAsia="Times New Roman" w:hAnsi="Arial" w:cs="Arial"/>
          <w:sz w:val="20"/>
          <w:szCs w:val="20"/>
        </w:rPr>
      </w:pPr>
    </w:p>
    <w:p w14:paraId="41CF0EBA" w14:textId="77777777" w:rsidR="00270718" w:rsidRPr="00B5031F" w:rsidRDefault="00270718" w:rsidP="00270718">
      <w:pPr>
        <w:rPr>
          <w:rFonts w:ascii="Arial" w:eastAsia="Times New Roman" w:hAnsi="Arial" w:cs="Arial"/>
          <w:sz w:val="20"/>
          <w:szCs w:val="20"/>
        </w:rPr>
      </w:pPr>
      <w:r>
        <w:rPr>
          <w:rFonts w:ascii="Arial" w:eastAsia="Times New Roman" w:hAnsi="Arial" w:cs="Arial"/>
          <w:sz w:val="20"/>
          <w:szCs w:val="20"/>
        </w:rPr>
        <w:t>GeoBlue also has a flexible cancellation policy, covers medically necessary COVID-19</w:t>
      </w:r>
      <w:r w:rsidRPr="00B5031F">
        <w:rPr>
          <w:rFonts w:ascii="Arial" w:eastAsia="Times New Roman" w:hAnsi="Arial" w:cs="Arial"/>
          <w:sz w:val="20"/>
          <w:szCs w:val="20"/>
        </w:rPr>
        <w:t xml:space="preserve"> </w:t>
      </w:r>
      <w:r>
        <w:rPr>
          <w:rFonts w:ascii="Arial" w:eastAsia="Times New Roman" w:hAnsi="Arial" w:cs="Arial"/>
          <w:sz w:val="20"/>
          <w:szCs w:val="20"/>
        </w:rPr>
        <w:t xml:space="preserve">testing and treatment, and includes Global </w:t>
      </w:r>
      <w:proofErr w:type="spellStart"/>
      <w:r>
        <w:rPr>
          <w:rFonts w:ascii="Arial" w:eastAsia="Times New Roman" w:hAnsi="Arial" w:cs="Arial"/>
          <w:sz w:val="20"/>
          <w:szCs w:val="20"/>
        </w:rPr>
        <w:t>TeleMD</w:t>
      </w:r>
      <w:proofErr w:type="spellEnd"/>
      <w:r>
        <w:rPr>
          <w:rFonts w:ascii="Arial" w:eastAsia="Times New Roman" w:hAnsi="Arial" w:cs="Arial"/>
          <w:sz w:val="20"/>
          <w:szCs w:val="20"/>
        </w:rPr>
        <w:t>™ telemedicine services for contactless access to care in case you need it.</w:t>
      </w:r>
    </w:p>
    <w:p w14:paraId="3F74D3C1" w14:textId="77777777" w:rsidR="00270718" w:rsidRPr="00B5031F" w:rsidRDefault="00270718" w:rsidP="00270718">
      <w:pPr>
        <w:rPr>
          <w:rFonts w:ascii="Arial" w:eastAsia="Times New Roman" w:hAnsi="Arial" w:cs="Arial"/>
          <w:sz w:val="20"/>
          <w:szCs w:val="20"/>
        </w:rPr>
      </w:pPr>
    </w:p>
    <w:p w14:paraId="7FEC7950" w14:textId="77777777" w:rsidR="00270718" w:rsidRPr="00B5031F" w:rsidRDefault="00270718" w:rsidP="00270718">
      <w:pPr>
        <w:rPr>
          <w:rFonts w:ascii="Arial" w:eastAsia="Times New Roman" w:hAnsi="Arial" w:cs="Arial"/>
          <w:sz w:val="20"/>
          <w:szCs w:val="20"/>
        </w:rPr>
      </w:pPr>
      <w:r>
        <w:rPr>
          <w:rFonts w:ascii="Arial" w:eastAsia="Times New Roman" w:hAnsi="Arial" w:cs="Arial"/>
          <w:b/>
          <w:bCs/>
          <w:sz w:val="20"/>
          <w:szCs w:val="20"/>
        </w:rPr>
        <w:t>Get</w:t>
      </w:r>
      <w:r w:rsidRPr="00B5031F">
        <w:rPr>
          <w:rFonts w:ascii="Arial" w:eastAsia="Times New Roman" w:hAnsi="Arial" w:cs="Arial"/>
          <w:b/>
          <w:bCs/>
          <w:sz w:val="20"/>
          <w:szCs w:val="20"/>
        </w:rPr>
        <w:t xml:space="preserve"> familiar with your destination</w:t>
      </w:r>
      <w:r w:rsidRPr="00B5031F">
        <w:rPr>
          <w:rFonts w:ascii="Arial" w:eastAsia="Times New Roman" w:hAnsi="Arial" w:cs="Arial"/>
          <w:sz w:val="20"/>
          <w:szCs w:val="20"/>
        </w:rPr>
        <w:t xml:space="preserve">. A plan like </w:t>
      </w:r>
      <w:r w:rsidRPr="00B5031F">
        <w:rPr>
          <w:rFonts w:ascii="Arial" w:eastAsia="Times New Roman" w:hAnsi="Arial" w:cs="Arial"/>
          <w:b/>
          <w:bCs/>
          <w:sz w:val="20"/>
          <w:szCs w:val="20"/>
        </w:rPr>
        <w:t>GeoBlue</w:t>
      </w:r>
      <w:r w:rsidRPr="00B5031F">
        <w:rPr>
          <w:rFonts w:ascii="Arial" w:eastAsia="Times New Roman" w:hAnsi="Arial" w:cs="Arial"/>
          <w:sz w:val="20"/>
          <w:szCs w:val="20"/>
        </w:rPr>
        <w:t xml:space="preserve"> </w:t>
      </w:r>
      <w:r w:rsidRPr="00B5031F">
        <w:rPr>
          <w:rFonts w:ascii="Arial" w:eastAsia="Times New Roman" w:hAnsi="Arial" w:cs="Arial"/>
          <w:sz w:val="20"/>
          <w:szCs w:val="20"/>
          <w:highlight w:val="yellow"/>
        </w:rPr>
        <w:t>[link to plan specific URL]</w:t>
      </w:r>
      <w:r w:rsidRPr="00B5031F">
        <w:rPr>
          <w:rFonts w:ascii="Arial" w:eastAsia="Times New Roman" w:hAnsi="Arial" w:cs="Arial"/>
          <w:sz w:val="20"/>
          <w:szCs w:val="20"/>
        </w:rPr>
        <w:t xml:space="preserve"> provides a mobile app that you can download before you travel, so you can locate quality providers, view destination profiles, get the latest on any regional safety concerns, and so much more.</w:t>
      </w:r>
    </w:p>
    <w:p w14:paraId="2DF6E8FA" w14:textId="77777777" w:rsidR="00270718" w:rsidRPr="00B5031F" w:rsidRDefault="00270718" w:rsidP="00270718">
      <w:pPr>
        <w:rPr>
          <w:rFonts w:ascii="Arial" w:eastAsia="Times New Roman" w:hAnsi="Arial" w:cs="Arial"/>
          <w:sz w:val="20"/>
          <w:szCs w:val="20"/>
        </w:rPr>
      </w:pPr>
    </w:p>
    <w:p w14:paraId="74547C7C" w14:textId="77777777" w:rsidR="00270718" w:rsidRPr="00B5031F" w:rsidRDefault="00270718" w:rsidP="00270718">
      <w:pPr>
        <w:rPr>
          <w:rFonts w:ascii="Arial" w:eastAsia="Times New Roman" w:hAnsi="Arial" w:cs="Arial"/>
          <w:sz w:val="20"/>
          <w:szCs w:val="20"/>
        </w:rPr>
      </w:pPr>
      <w:r w:rsidRPr="00B5031F">
        <w:rPr>
          <w:rFonts w:ascii="Arial" w:eastAsia="Times New Roman" w:hAnsi="Arial" w:cs="Arial"/>
          <w:sz w:val="20"/>
          <w:szCs w:val="20"/>
        </w:rPr>
        <w:t>No matter where you plan to travel, a little preparation can go a long way to getting your international journey off on the right foot.</w:t>
      </w:r>
    </w:p>
    <w:p w14:paraId="68388DB1" w14:textId="77777777" w:rsidR="00270718" w:rsidRPr="00B5031F" w:rsidRDefault="00270718" w:rsidP="00270718">
      <w:pPr>
        <w:rPr>
          <w:rFonts w:ascii="Arial" w:eastAsia="Times New Roman" w:hAnsi="Arial" w:cs="Arial"/>
          <w:sz w:val="20"/>
          <w:szCs w:val="20"/>
        </w:rPr>
      </w:pPr>
    </w:p>
    <w:p w14:paraId="5CA0A7D3" w14:textId="77777777" w:rsidR="00270718" w:rsidRPr="00B5031F" w:rsidRDefault="00270718" w:rsidP="00270718">
      <w:pPr>
        <w:rPr>
          <w:rFonts w:ascii="Arial" w:eastAsia="Times New Roman" w:hAnsi="Arial" w:cs="Arial"/>
          <w:b/>
          <w:bCs/>
          <w:color w:val="4472C4" w:themeColor="accent1"/>
          <w:sz w:val="20"/>
          <w:szCs w:val="20"/>
        </w:rPr>
      </w:pPr>
    </w:p>
    <w:p w14:paraId="1A533268" w14:textId="77777777" w:rsidR="00270718" w:rsidRPr="00B5031F" w:rsidRDefault="00270718" w:rsidP="00270718">
      <w:pPr>
        <w:rPr>
          <w:rFonts w:ascii="Arial" w:eastAsia="Times New Roman" w:hAnsi="Arial" w:cs="Arial"/>
          <w:b/>
          <w:bCs/>
          <w:color w:val="4472C4" w:themeColor="accent1"/>
          <w:sz w:val="20"/>
          <w:szCs w:val="20"/>
        </w:rPr>
      </w:pPr>
    </w:p>
    <w:p w14:paraId="04C170B7" w14:textId="77777777" w:rsidR="00270718" w:rsidRDefault="00270718" w:rsidP="00270718">
      <w:pPr>
        <w:rPr>
          <w:rFonts w:ascii="Arial" w:eastAsia="Times New Roman" w:hAnsi="Arial" w:cs="Arial"/>
          <w:b/>
          <w:bCs/>
          <w:sz w:val="20"/>
          <w:szCs w:val="20"/>
        </w:rPr>
      </w:pPr>
    </w:p>
    <w:p w14:paraId="0C0DC10D" w14:textId="77777777" w:rsidR="00270718" w:rsidRDefault="00270718" w:rsidP="00270718">
      <w:pPr>
        <w:rPr>
          <w:rFonts w:ascii="Arial" w:eastAsia="Times New Roman" w:hAnsi="Arial" w:cs="Arial"/>
          <w:b/>
          <w:bCs/>
          <w:sz w:val="20"/>
          <w:szCs w:val="20"/>
        </w:rPr>
      </w:pPr>
    </w:p>
    <w:p w14:paraId="06B3B56A" w14:textId="77777777" w:rsidR="00270718" w:rsidRDefault="00270718" w:rsidP="00270718">
      <w:pPr>
        <w:rPr>
          <w:rFonts w:ascii="Arial" w:eastAsia="Times New Roman" w:hAnsi="Arial" w:cs="Arial"/>
          <w:b/>
          <w:bCs/>
          <w:sz w:val="20"/>
          <w:szCs w:val="20"/>
        </w:rPr>
      </w:pPr>
    </w:p>
    <w:p w14:paraId="374364FF" w14:textId="77777777" w:rsidR="00270718" w:rsidRDefault="00270718" w:rsidP="00270718">
      <w:pPr>
        <w:rPr>
          <w:rFonts w:ascii="Arial" w:eastAsia="Times New Roman" w:hAnsi="Arial" w:cs="Arial"/>
          <w:b/>
          <w:bCs/>
          <w:sz w:val="20"/>
          <w:szCs w:val="20"/>
        </w:rPr>
      </w:pPr>
    </w:p>
    <w:p w14:paraId="2F865B09" w14:textId="77777777" w:rsidR="00270718" w:rsidRDefault="00270718" w:rsidP="00270718">
      <w:pPr>
        <w:rPr>
          <w:rFonts w:ascii="Arial" w:eastAsia="Times New Roman" w:hAnsi="Arial" w:cs="Arial"/>
          <w:b/>
          <w:bCs/>
          <w:sz w:val="20"/>
          <w:szCs w:val="20"/>
        </w:rPr>
      </w:pPr>
    </w:p>
    <w:p w14:paraId="505F3E49" w14:textId="77777777" w:rsidR="00270718" w:rsidRDefault="00270718" w:rsidP="00270718">
      <w:pPr>
        <w:rPr>
          <w:rFonts w:ascii="Arial" w:eastAsia="Times New Roman" w:hAnsi="Arial" w:cs="Arial"/>
          <w:b/>
          <w:bCs/>
          <w:sz w:val="20"/>
          <w:szCs w:val="20"/>
          <w:u w:val="single"/>
        </w:rPr>
      </w:pPr>
    </w:p>
    <w:p w14:paraId="70E56470" w14:textId="77777777" w:rsidR="00270718" w:rsidRDefault="00270718" w:rsidP="00270718">
      <w:pPr>
        <w:rPr>
          <w:rFonts w:ascii="Arial" w:eastAsia="Times New Roman" w:hAnsi="Arial" w:cs="Arial"/>
          <w:b/>
          <w:bCs/>
          <w:sz w:val="20"/>
          <w:szCs w:val="20"/>
          <w:u w:val="single"/>
        </w:rPr>
      </w:pPr>
    </w:p>
    <w:p w14:paraId="2B4B0870" w14:textId="77777777" w:rsidR="00270718" w:rsidRDefault="00270718" w:rsidP="00270718">
      <w:pPr>
        <w:rPr>
          <w:rFonts w:ascii="Arial" w:eastAsia="Times New Roman" w:hAnsi="Arial" w:cs="Arial"/>
          <w:b/>
          <w:bCs/>
          <w:sz w:val="20"/>
          <w:szCs w:val="20"/>
          <w:u w:val="single"/>
        </w:rPr>
      </w:pPr>
    </w:p>
    <w:p w14:paraId="788F6BF4" w14:textId="77777777" w:rsidR="00270718" w:rsidRDefault="00270718" w:rsidP="00270718">
      <w:pPr>
        <w:rPr>
          <w:rFonts w:ascii="Arial" w:eastAsia="Times New Roman" w:hAnsi="Arial" w:cs="Arial"/>
          <w:b/>
          <w:bCs/>
          <w:sz w:val="20"/>
          <w:szCs w:val="20"/>
          <w:u w:val="single"/>
        </w:rPr>
      </w:pPr>
    </w:p>
    <w:p w14:paraId="312D637B" w14:textId="77777777" w:rsidR="00270718" w:rsidRDefault="00270718" w:rsidP="00270718">
      <w:pPr>
        <w:rPr>
          <w:rFonts w:ascii="Arial" w:eastAsia="Times New Roman" w:hAnsi="Arial" w:cs="Arial"/>
          <w:b/>
          <w:bCs/>
          <w:sz w:val="20"/>
          <w:szCs w:val="20"/>
          <w:u w:val="single"/>
        </w:rPr>
      </w:pPr>
    </w:p>
    <w:p w14:paraId="354E38A1" w14:textId="77777777" w:rsidR="00270718" w:rsidRDefault="00270718" w:rsidP="00270718">
      <w:pPr>
        <w:rPr>
          <w:rFonts w:ascii="Arial" w:eastAsia="Times New Roman" w:hAnsi="Arial" w:cs="Arial"/>
          <w:b/>
          <w:bCs/>
          <w:sz w:val="20"/>
          <w:szCs w:val="20"/>
          <w:u w:val="single"/>
        </w:rPr>
      </w:pPr>
    </w:p>
    <w:p w14:paraId="1D762BAD" w14:textId="77777777" w:rsidR="00270718" w:rsidRDefault="00270718" w:rsidP="00270718">
      <w:pPr>
        <w:rPr>
          <w:rFonts w:ascii="Arial" w:eastAsia="Times New Roman" w:hAnsi="Arial" w:cs="Arial"/>
          <w:b/>
          <w:bCs/>
          <w:sz w:val="20"/>
          <w:szCs w:val="20"/>
          <w:u w:val="single"/>
        </w:rPr>
      </w:pPr>
    </w:p>
    <w:p w14:paraId="2C19DA47" w14:textId="77777777" w:rsidR="00270718" w:rsidRDefault="00270718" w:rsidP="00270718">
      <w:pPr>
        <w:rPr>
          <w:rFonts w:ascii="Arial" w:eastAsia="Times New Roman" w:hAnsi="Arial" w:cs="Arial"/>
          <w:b/>
          <w:bCs/>
          <w:sz w:val="20"/>
          <w:szCs w:val="20"/>
          <w:u w:val="single"/>
        </w:rPr>
      </w:pPr>
    </w:p>
    <w:p w14:paraId="497162EE" w14:textId="77777777" w:rsidR="00270718" w:rsidRDefault="00270718" w:rsidP="00270718">
      <w:pPr>
        <w:rPr>
          <w:rFonts w:ascii="Arial" w:eastAsia="Times New Roman" w:hAnsi="Arial" w:cs="Arial"/>
          <w:b/>
          <w:bCs/>
          <w:sz w:val="20"/>
          <w:szCs w:val="20"/>
          <w:u w:val="single"/>
        </w:rPr>
      </w:pPr>
    </w:p>
    <w:p w14:paraId="2F2E64EF" w14:textId="77777777" w:rsidR="00270718" w:rsidRDefault="00270718" w:rsidP="00270718">
      <w:pPr>
        <w:rPr>
          <w:rFonts w:ascii="Arial" w:eastAsia="Times New Roman" w:hAnsi="Arial" w:cs="Arial"/>
          <w:b/>
          <w:bCs/>
          <w:sz w:val="20"/>
          <w:szCs w:val="20"/>
          <w:u w:val="single"/>
        </w:rPr>
      </w:pPr>
    </w:p>
    <w:p w14:paraId="14DF5541" w14:textId="1DED2EF0" w:rsidR="00270718" w:rsidRPr="0049231A" w:rsidRDefault="00270718" w:rsidP="00270718">
      <w:pPr>
        <w:rPr>
          <w:rFonts w:ascii="Arial" w:eastAsia="Times New Roman" w:hAnsi="Arial" w:cs="Arial"/>
          <w:b/>
          <w:bCs/>
          <w:sz w:val="20"/>
          <w:szCs w:val="20"/>
          <w:u w:val="single"/>
        </w:rPr>
      </w:pPr>
      <w:r w:rsidRPr="0049231A">
        <w:rPr>
          <w:rFonts w:ascii="Arial" w:eastAsia="Times New Roman" w:hAnsi="Arial" w:cs="Arial"/>
          <w:b/>
          <w:bCs/>
          <w:sz w:val="20"/>
          <w:szCs w:val="20"/>
          <w:u w:val="single"/>
        </w:rPr>
        <w:lastRenderedPageBreak/>
        <w:t>General content messaging for broker newsletters</w:t>
      </w:r>
      <w:r>
        <w:rPr>
          <w:rFonts w:ascii="Arial" w:eastAsia="Times New Roman" w:hAnsi="Arial" w:cs="Arial"/>
          <w:b/>
          <w:bCs/>
          <w:sz w:val="20"/>
          <w:szCs w:val="20"/>
          <w:u w:val="single"/>
        </w:rPr>
        <w:t>, blogs,</w:t>
      </w:r>
      <w:r w:rsidRPr="0049231A">
        <w:rPr>
          <w:rFonts w:ascii="Arial" w:eastAsia="Times New Roman" w:hAnsi="Arial" w:cs="Arial"/>
          <w:b/>
          <w:bCs/>
          <w:sz w:val="20"/>
          <w:szCs w:val="20"/>
          <w:u w:val="single"/>
        </w:rPr>
        <w:t xml:space="preserve"> and </w:t>
      </w:r>
      <w:r>
        <w:rPr>
          <w:rFonts w:ascii="Arial" w:eastAsia="Times New Roman" w:hAnsi="Arial" w:cs="Arial"/>
          <w:b/>
          <w:bCs/>
          <w:sz w:val="20"/>
          <w:szCs w:val="20"/>
          <w:u w:val="single"/>
        </w:rPr>
        <w:t xml:space="preserve">other </w:t>
      </w:r>
      <w:r w:rsidRPr="0049231A">
        <w:rPr>
          <w:rFonts w:ascii="Arial" w:eastAsia="Times New Roman" w:hAnsi="Arial" w:cs="Arial"/>
          <w:b/>
          <w:bCs/>
          <w:sz w:val="20"/>
          <w:szCs w:val="20"/>
          <w:u w:val="single"/>
        </w:rPr>
        <w:t xml:space="preserve">communications </w:t>
      </w:r>
    </w:p>
    <w:p w14:paraId="56D64D25" w14:textId="77777777" w:rsidR="00270718" w:rsidRPr="00B5031F" w:rsidRDefault="00270718" w:rsidP="00270718">
      <w:pPr>
        <w:rPr>
          <w:rFonts w:ascii="Arial" w:eastAsia="Times New Roman" w:hAnsi="Arial" w:cs="Arial"/>
          <w:b/>
          <w:bCs/>
          <w:sz w:val="20"/>
          <w:szCs w:val="20"/>
        </w:rPr>
      </w:pPr>
    </w:p>
    <w:p w14:paraId="765A568F" w14:textId="77777777" w:rsidR="00270718" w:rsidRPr="00270718" w:rsidRDefault="00270718" w:rsidP="00270718">
      <w:pPr>
        <w:rPr>
          <w:rFonts w:ascii="Arial" w:eastAsia="Times New Roman" w:hAnsi="Arial" w:cs="Arial"/>
          <w:b/>
          <w:bCs/>
          <w:color w:val="00AAD6"/>
          <w:sz w:val="20"/>
          <w:szCs w:val="20"/>
        </w:rPr>
      </w:pPr>
      <w:r w:rsidRPr="00270718">
        <w:rPr>
          <w:rFonts w:ascii="Arial" w:eastAsia="Times New Roman" w:hAnsi="Arial" w:cs="Arial"/>
          <w:b/>
          <w:bCs/>
          <w:color w:val="00AAD6"/>
          <w:sz w:val="20"/>
          <w:szCs w:val="20"/>
        </w:rPr>
        <w:t xml:space="preserve">Headline (or subject line)   </w:t>
      </w:r>
    </w:p>
    <w:p w14:paraId="02B7AF27" w14:textId="77777777" w:rsidR="00270718" w:rsidRPr="00B5031F" w:rsidRDefault="00270718" w:rsidP="00270718">
      <w:pPr>
        <w:rPr>
          <w:rFonts w:ascii="Arial" w:eastAsia="Times New Roman" w:hAnsi="Arial" w:cs="Arial"/>
          <w:sz w:val="20"/>
          <w:szCs w:val="20"/>
        </w:rPr>
      </w:pPr>
      <w:r w:rsidRPr="00B5031F">
        <w:rPr>
          <w:rFonts w:ascii="Arial" w:eastAsia="Times New Roman" w:hAnsi="Arial" w:cs="Arial"/>
          <w:sz w:val="20"/>
          <w:szCs w:val="20"/>
        </w:rPr>
        <w:t>Help your clients prepare to explore the world again</w:t>
      </w:r>
    </w:p>
    <w:p w14:paraId="5BC720BE" w14:textId="77777777" w:rsidR="00270718" w:rsidRPr="00B5031F" w:rsidRDefault="00270718" w:rsidP="00270718">
      <w:pPr>
        <w:rPr>
          <w:rFonts w:ascii="Arial" w:eastAsia="Times New Roman" w:hAnsi="Arial" w:cs="Arial"/>
          <w:sz w:val="20"/>
          <w:szCs w:val="20"/>
        </w:rPr>
      </w:pPr>
    </w:p>
    <w:p w14:paraId="013FEE00" w14:textId="77777777" w:rsidR="00270718" w:rsidRPr="00270718" w:rsidRDefault="00270718" w:rsidP="00270718">
      <w:pPr>
        <w:rPr>
          <w:rFonts w:ascii="Arial" w:eastAsia="Times New Roman" w:hAnsi="Arial" w:cs="Arial"/>
          <w:b/>
          <w:bCs/>
          <w:color w:val="00AAD6"/>
          <w:sz w:val="20"/>
          <w:szCs w:val="20"/>
        </w:rPr>
      </w:pPr>
      <w:r w:rsidRPr="00270718">
        <w:rPr>
          <w:rFonts w:ascii="Arial" w:eastAsia="Times New Roman" w:hAnsi="Arial" w:cs="Arial"/>
          <w:b/>
          <w:bCs/>
          <w:color w:val="00AAD6"/>
          <w:sz w:val="20"/>
          <w:szCs w:val="20"/>
        </w:rPr>
        <w:t>Suggested content</w:t>
      </w:r>
    </w:p>
    <w:p w14:paraId="0C9A195F" w14:textId="77777777" w:rsidR="00270718" w:rsidRDefault="00270718" w:rsidP="00270718">
      <w:pPr>
        <w:rPr>
          <w:rFonts w:ascii="Arial" w:eastAsia="Times New Roman" w:hAnsi="Arial" w:cs="Arial"/>
          <w:sz w:val="20"/>
          <w:szCs w:val="20"/>
        </w:rPr>
      </w:pPr>
      <w:r>
        <w:rPr>
          <w:rFonts w:ascii="Arial" w:eastAsia="Times New Roman" w:hAnsi="Arial" w:cs="Arial"/>
          <w:sz w:val="20"/>
          <w:szCs w:val="20"/>
        </w:rPr>
        <w:t>Compared to a pre-COVID environment, it is projected that more travelers will opt to purchase international health insurance than ever before. In fact, the market potential is projected increase about 130% (more than double!) in the next two years.</w:t>
      </w:r>
    </w:p>
    <w:p w14:paraId="0ECBFACD" w14:textId="77777777" w:rsidR="00270718" w:rsidRPr="008347F9" w:rsidRDefault="00270718" w:rsidP="00270718">
      <w:pPr>
        <w:rPr>
          <w:rFonts w:ascii="Arial" w:eastAsia="Times New Roman" w:hAnsi="Arial" w:cs="Arial"/>
          <w:sz w:val="20"/>
          <w:szCs w:val="20"/>
        </w:rPr>
      </w:pPr>
    </w:p>
    <w:p w14:paraId="42614CAC" w14:textId="77777777" w:rsidR="00270718" w:rsidRDefault="00270718" w:rsidP="00270718">
      <w:pPr>
        <w:rPr>
          <w:rFonts w:ascii="Arial" w:eastAsia="Times New Roman" w:hAnsi="Arial" w:cs="Arial"/>
          <w:sz w:val="20"/>
          <w:szCs w:val="20"/>
        </w:rPr>
      </w:pPr>
      <w:r w:rsidRPr="008347F9">
        <w:rPr>
          <w:rFonts w:ascii="Arial" w:hAnsi="Arial" w:cs="Arial"/>
          <w:sz w:val="20"/>
          <w:szCs w:val="20"/>
        </w:rPr>
        <w:t xml:space="preserve">This COVID recovery period </w:t>
      </w:r>
      <w:r w:rsidRPr="008347F9">
        <w:rPr>
          <w:rFonts w:ascii="Arial" w:eastAsia="Times New Roman" w:hAnsi="Arial" w:cs="Arial"/>
          <w:sz w:val="20"/>
          <w:szCs w:val="20"/>
        </w:rPr>
        <w:t xml:space="preserve">presents an opportunity for you to further build loyalty and trust with your clients by helping them fill gaps in coverage. That is because your clients’ domestic ACA plans most likely exclude international coverage. </w:t>
      </w:r>
      <w:r>
        <w:rPr>
          <w:rFonts w:ascii="Arial" w:eastAsia="Times New Roman" w:hAnsi="Arial" w:cs="Arial"/>
          <w:sz w:val="20"/>
          <w:szCs w:val="20"/>
        </w:rPr>
        <w:t xml:space="preserve">However, </w:t>
      </w:r>
      <w:r w:rsidRPr="004915B3">
        <w:rPr>
          <w:rFonts w:ascii="Arial" w:hAnsi="Arial" w:cs="Arial"/>
          <w:b/>
          <w:bCs/>
          <w:color w:val="000000"/>
          <w:sz w:val="20"/>
          <w:szCs w:val="20"/>
        </w:rPr>
        <w:t>16%</w:t>
      </w:r>
      <w:r w:rsidRPr="004915B3">
        <w:rPr>
          <w:rFonts w:ascii="Arial" w:hAnsi="Arial" w:cs="Arial"/>
          <w:color w:val="000000"/>
          <w:sz w:val="20"/>
          <w:szCs w:val="20"/>
        </w:rPr>
        <w:t xml:space="preserve"> </w:t>
      </w:r>
      <w:r>
        <w:rPr>
          <w:rFonts w:ascii="Arial" w:hAnsi="Arial" w:cs="Arial"/>
          <w:color w:val="000000"/>
          <w:sz w:val="20"/>
          <w:szCs w:val="20"/>
        </w:rPr>
        <w:t>of consumers</w:t>
      </w:r>
      <w:r w:rsidRPr="004915B3">
        <w:rPr>
          <w:rFonts w:ascii="Arial" w:hAnsi="Arial" w:cs="Arial"/>
          <w:color w:val="000000"/>
          <w:sz w:val="20"/>
          <w:szCs w:val="20"/>
        </w:rPr>
        <w:t xml:space="preserve"> assumed that their domestic medical plan would cover them</w:t>
      </w:r>
      <w:r>
        <w:rPr>
          <w:rFonts w:ascii="Arial" w:hAnsi="Arial" w:cs="Arial"/>
          <w:color w:val="000000"/>
          <w:sz w:val="20"/>
          <w:szCs w:val="20"/>
        </w:rPr>
        <w:t xml:space="preserve">, and </w:t>
      </w:r>
      <w:r w:rsidRPr="00F06721">
        <w:rPr>
          <w:rFonts w:ascii="Arial" w:hAnsi="Arial" w:cs="Arial"/>
          <w:b/>
          <w:bCs/>
          <w:color w:val="000000"/>
          <w:sz w:val="20"/>
          <w:szCs w:val="20"/>
        </w:rPr>
        <w:t>27%</w:t>
      </w:r>
      <w:r>
        <w:rPr>
          <w:rFonts w:ascii="Arial" w:hAnsi="Arial" w:cs="Arial"/>
          <w:color w:val="000000"/>
          <w:sz w:val="20"/>
          <w:szCs w:val="20"/>
        </w:rPr>
        <w:t xml:space="preserve"> didn’t even think about having the international medical coverage for traveling abroad</w:t>
      </w:r>
      <w:r w:rsidRPr="004915B3">
        <w:rPr>
          <w:rFonts w:ascii="Arial" w:hAnsi="Arial" w:cs="Arial"/>
          <w:color w:val="000000"/>
          <w:sz w:val="20"/>
          <w:szCs w:val="20"/>
        </w:rPr>
        <w:t>.</w:t>
      </w:r>
      <w:r w:rsidRPr="00965608">
        <w:rPr>
          <w:rFonts w:ascii="Arial" w:hAnsi="Arial" w:cs="Arial"/>
          <w:color w:val="000000"/>
          <w:sz w:val="20"/>
          <w:szCs w:val="20"/>
          <w:vertAlign w:val="superscript"/>
        </w:rPr>
        <w:t>1</w:t>
      </w:r>
    </w:p>
    <w:p w14:paraId="29C73B8A" w14:textId="77777777" w:rsidR="00270718" w:rsidRDefault="00270718" w:rsidP="00270718">
      <w:pPr>
        <w:rPr>
          <w:rFonts w:ascii="Arial" w:eastAsia="Times New Roman" w:hAnsi="Arial" w:cs="Arial"/>
          <w:sz w:val="20"/>
          <w:szCs w:val="20"/>
        </w:rPr>
      </w:pPr>
    </w:p>
    <w:p w14:paraId="5B43DF38" w14:textId="77777777" w:rsidR="00270718" w:rsidRDefault="00270718" w:rsidP="00270718">
      <w:pPr>
        <w:rPr>
          <w:rFonts w:ascii="Arial" w:eastAsia="Times New Roman" w:hAnsi="Arial" w:cs="Arial"/>
          <w:sz w:val="20"/>
          <w:szCs w:val="20"/>
        </w:rPr>
      </w:pPr>
      <w:r>
        <w:rPr>
          <w:rFonts w:ascii="Arial" w:eastAsia="Times New Roman" w:hAnsi="Arial" w:cs="Arial"/>
          <w:sz w:val="20"/>
          <w:szCs w:val="20"/>
        </w:rPr>
        <w:t xml:space="preserve">By </w:t>
      </w:r>
      <w:r w:rsidRPr="008347F9">
        <w:rPr>
          <w:rFonts w:ascii="Arial" w:eastAsia="Times New Roman" w:hAnsi="Arial" w:cs="Arial"/>
          <w:sz w:val="20"/>
          <w:szCs w:val="20"/>
        </w:rPr>
        <w:t xml:space="preserve">presenting </w:t>
      </w:r>
      <w:r>
        <w:rPr>
          <w:rFonts w:ascii="Arial" w:eastAsia="Times New Roman" w:hAnsi="Arial" w:cs="Arial"/>
          <w:sz w:val="20"/>
          <w:szCs w:val="20"/>
        </w:rPr>
        <w:t xml:space="preserve">your globally minded clients with </w:t>
      </w:r>
      <w:r w:rsidRPr="008347F9">
        <w:rPr>
          <w:rFonts w:ascii="Arial" w:eastAsia="Times New Roman" w:hAnsi="Arial" w:cs="Arial"/>
          <w:sz w:val="20"/>
          <w:szCs w:val="20"/>
        </w:rPr>
        <w:t xml:space="preserve">a comprehensive international health plan that covers gaps such as medically necessary evacuation and COVID testing and treatment while outside the U.S., your clients </w:t>
      </w:r>
      <w:r>
        <w:rPr>
          <w:rFonts w:ascii="Arial" w:eastAsia="Times New Roman" w:hAnsi="Arial" w:cs="Arial"/>
          <w:sz w:val="20"/>
          <w:szCs w:val="20"/>
        </w:rPr>
        <w:t xml:space="preserve">will have </w:t>
      </w:r>
      <w:r w:rsidRPr="008347F9">
        <w:rPr>
          <w:rFonts w:ascii="Arial" w:eastAsia="Times New Roman" w:hAnsi="Arial" w:cs="Arial"/>
          <w:sz w:val="20"/>
          <w:szCs w:val="20"/>
        </w:rPr>
        <w:t>everything they need to feel supported and secure if they get sick or injured when they travel and explore outside the U.S.</w:t>
      </w:r>
    </w:p>
    <w:p w14:paraId="55D74920" w14:textId="77777777" w:rsidR="00270718" w:rsidRDefault="00270718" w:rsidP="00270718">
      <w:pPr>
        <w:rPr>
          <w:rFonts w:ascii="Arial" w:eastAsia="Times New Roman" w:hAnsi="Arial" w:cs="Arial"/>
          <w:sz w:val="20"/>
          <w:szCs w:val="20"/>
        </w:rPr>
      </w:pPr>
    </w:p>
    <w:p w14:paraId="3F1D2C0A" w14:textId="77777777" w:rsidR="00270718" w:rsidRPr="00B5031F" w:rsidRDefault="00270718" w:rsidP="00270718">
      <w:pPr>
        <w:rPr>
          <w:rFonts w:ascii="Arial" w:eastAsia="Times New Roman" w:hAnsi="Arial" w:cs="Arial"/>
          <w:sz w:val="20"/>
          <w:szCs w:val="20"/>
        </w:rPr>
      </w:pPr>
      <w:r w:rsidRPr="0075443B">
        <w:rPr>
          <w:rFonts w:ascii="Arial" w:eastAsia="Times New Roman" w:hAnsi="Arial" w:cs="Arial"/>
          <w:sz w:val="20"/>
          <w:szCs w:val="20"/>
        </w:rPr>
        <w:t>GeoBlue</w:t>
      </w:r>
      <w:r w:rsidRPr="0075443B">
        <w:rPr>
          <w:rFonts w:ascii="Arial" w:eastAsia="Times New Roman" w:hAnsi="Arial" w:cs="Arial"/>
          <w:sz w:val="20"/>
          <w:szCs w:val="20"/>
          <w:vertAlign w:val="superscript"/>
        </w:rPr>
        <w:t>®</w:t>
      </w:r>
      <w:r w:rsidRPr="00B5031F">
        <w:rPr>
          <w:rFonts w:ascii="Arial" w:eastAsia="Times New Roman" w:hAnsi="Arial" w:cs="Arial"/>
          <w:sz w:val="20"/>
          <w:szCs w:val="20"/>
        </w:rPr>
        <w:t xml:space="preserve"> is part of the Blue Cross Blue Shield family, which means that your clients can trust that they will </w:t>
      </w:r>
      <w:r>
        <w:rPr>
          <w:rFonts w:ascii="Arial" w:eastAsia="Times New Roman" w:hAnsi="Arial" w:cs="Arial"/>
          <w:sz w:val="20"/>
          <w:szCs w:val="20"/>
        </w:rPr>
        <w:t xml:space="preserve">have </w:t>
      </w:r>
      <w:r w:rsidRPr="00B5031F">
        <w:rPr>
          <w:rFonts w:ascii="Arial" w:eastAsia="Times New Roman" w:hAnsi="Arial" w:cs="Arial"/>
          <w:sz w:val="20"/>
          <w:szCs w:val="20"/>
        </w:rPr>
        <w:t xml:space="preserve">access to a wide network of providers, no matter where they venture in the world.  </w:t>
      </w:r>
    </w:p>
    <w:p w14:paraId="5D2F462F" w14:textId="77777777" w:rsidR="00270718" w:rsidRPr="00B5031F" w:rsidRDefault="00270718" w:rsidP="00270718">
      <w:pPr>
        <w:rPr>
          <w:rFonts w:ascii="Arial" w:eastAsia="Times New Roman" w:hAnsi="Arial" w:cs="Arial"/>
          <w:sz w:val="20"/>
          <w:szCs w:val="20"/>
        </w:rPr>
      </w:pPr>
    </w:p>
    <w:p w14:paraId="79A46F02" w14:textId="77777777" w:rsidR="00270718" w:rsidRPr="00B5031F" w:rsidRDefault="00270718" w:rsidP="00270718">
      <w:pPr>
        <w:pStyle w:val="ListParagraph"/>
        <w:numPr>
          <w:ilvl w:val="0"/>
          <w:numId w:val="14"/>
        </w:numPr>
        <w:rPr>
          <w:rFonts w:ascii="Arial" w:eastAsia="Times New Roman" w:hAnsi="Arial" w:cs="Arial"/>
          <w:sz w:val="20"/>
          <w:szCs w:val="20"/>
        </w:rPr>
      </w:pPr>
      <w:r w:rsidRPr="00B5031F">
        <w:rPr>
          <w:rFonts w:ascii="Arial" w:eastAsia="Times New Roman" w:hAnsi="Arial" w:cs="Arial"/>
          <w:sz w:val="20"/>
          <w:szCs w:val="20"/>
        </w:rPr>
        <w:t xml:space="preserve">Coverage for </w:t>
      </w:r>
      <w:r>
        <w:rPr>
          <w:rFonts w:ascii="Arial" w:eastAsia="Times New Roman" w:hAnsi="Arial" w:cs="Arial"/>
          <w:sz w:val="20"/>
          <w:szCs w:val="20"/>
        </w:rPr>
        <w:t xml:space="preserve">medically necessary </w:t>
      </w:r>
      <w:r w:rsidRPr="00B5031F">
        <w:rPr>
          <w:rFonts w:ascii="Arial" w:eastAsia="Times New Roman" w:hAnsi="Arial" w:cs="Arial"/>
          <w:sz w:val="20"/>
          <w:szCs w:val="20"/>
        </w:rPr>
        <w:t xml:space="preserve">COVID testing and treatment* </w:t>
      </w:r>
    </w:p>
    <w:p w14:paraId="34439C2F" w14:textId="77777777" w:rsidR="00270718" w:rsidRPr="00B5031F" w:rsidRDefault="00270718" w:rsidP="00270718">
      <w:pPr>
        <w:pStyle w:val="ListParagraph"/>
        <w:numPr>
          <w:ilvl w:val="0"/>
          <w:numId w:val="14"/>
        </w:numPr>
        <w:rPr>
          <w:rFonts w:ascii="Arial" w:eastAsia="Times New Roman" w:hAnsi="Arial" w:cs="Arial"/>
          <w:sz w:val="20"/>
          <w:szCs w:val="20"/>
        </w:rPr>
      </w:pPr>
      <w:r w:rsidRPr="00B5031F">
        <w:rPr>
          <w:rFonts w:ascii="Arial" w:eastAsia="Times New Roman" w:hAnsi="Arial" w:cs="Arial"/>
          <w:sz w:val="20"/>
          <w:szCs w:val="20"/>
        </w:rPr>
        <w:t>Flexible cancellation policy if travel plans suddenly change</w:t>
      </w:r>
    </w:p>
    <w:p w14:paraId="20CB85AD" w14:textId="77777777" w:rsidR="00270718" w:rsidRPr="00B5031F" w:rsidRDefault="00270718" w:rsidP="00270718">
      <w:pPr>
        <w:pStyle w:val="ListParagraph"/>
        <w:numPr>
          <w:ilvl w:val="0"/>
          <w:numId w:val="14"/>
        </w:numPr>
        <w:rPr>
          <w:rFonts w:ascii="Arial" w:eastAsia="Times New Roman" w:hAnsi="Arial" w:cs="Arial"/>
          <w:sz w:val="20"/>
          <w:szCs w:val="20"/>
        </w:rPr>
      </w:pPr>
      <w:r w:rsidRPr="00B5031F">
        <w:rPr>
          <w:rFonts w:ascii="Arial" w:eastAsia="Times New Roman" w:hAnsi="Arial" w:cs="Arial"/>
          <w:sz w:val="20"/>
          <w:szCs w:val="20"/>
        </w:rPr>
        <w:t>Trip interruption protection</w:t>
      </w:r>
      <w:r>
        <w:rPr>
          <w:rFonts w:ascii="Arial" w:eastAsia="Times New Roman" w:hAnsi="Arial" w:cs="Arial"/>
          <w:sz w:val="20"/>
          <w:szCs w:val="20"/>
        </w:rPr>
        <w:t>**</w:t>
      </w:r>
      <w:r w:rsidRPr="00B5031F">
        <w:rPr>
          <w:rFonts w:ascii="Arial" w:eastAsia="Times New Roman" w:hAnsi="Arial" w:cs="Arial"/>
          <w:sz w:val="20"/>
          <w:szCs w:val="20"/>
        </w:rPr>
        <w:t xml:space="preserve"> </w:t>
      </w:r>
    </w:p>
    <w:p w14:paraId="3AD40614" w14:textId="77777777" w:rsidR="00270718" w:rsidRPr="00B5031F" w:rsidRDefault="00270718" w:rsidP="00270718">
      <w:pPr>
        <w:pStyle w:val="ListParagraph"/>
        <w:numPr>
          <w:ilvl w:val="0"/>
          <w:numId w:val="14"/>
        </w:numPr>
        <w:rPr>
          <w:rFonts w:ascii="Arial" w:eastAsia="Times New Roman" w:hAnsi="Arial" w:cs="Arial"/>
          <w:sz w:val="20"/>
          <w:szCs w:val="20"/>
        </w:rPr>
      </w:pPr>
      <w:r w:rsidRPr="00B5031F">
        <w:rPr>
          <w:rFonts w:ascii="Arial" w:eastAsia="Times New Roman" w:hAnsi="Arial" w:cs="Arial"/>
          <w:sz w:val="20"/>
          <w:szCs w:val="20"/>
        </w:rPr>
        <w:t>Coverage for individuals up to age 95 and $1 million in claims</w:t>
      </w:r>
    </w:p>
    <w:p w14:paraId="72FA0B00" w14:textId="77777777" w:rsidR="00270718" w:rsidRPr="00B5031F" w:rsidRDefault="00270718" w:rsidP="00270718">
      <w:pPr>
        <w:pStyle w:val="ListParagraph"/>
        <w:numPr>
          <w:ilvl w:val="0"/>
          <w:numId w:val="14"/>
        </w:numPr>
        <w:rPr>
          <w:rFonts w:ascii="Arial" w:eastAsia="Times New Roman" w:hAnsi="Arial" w:cs="Arial"/>
          <w:sz w:val="20"/>
          <w:szCs w:val="20"/>
        </w:rPr>
      </w:pPr>
      <w:r w:rsidRPr="00B5031F">
        <w:rPr>
          <w:rFonts w:ascii="Arial" w:eastAsia="Times New Roman" w:hAnsi="Arial" w:cs="Arial"/>
          <w:sz w:val="20"/>
          <w:szCs w:val="20"/>
        </w:rPr>
        <w:t xml:space="preserve">Global </w:t>
      </w:r>
      <w:proofErr w:type="spellStart"/>
      <w:r w:rsidRPr="00B5031F">
        <w:rPr>
          <w:rFonts w:ascii="Arial" w:eastAsia="Times New Roman" w:hAnsi="Arial" w:cs="Arial"/>
          <w:sz w:val="20"/>
          <w:szCs w:val="20"/>
        </w:rPr>
        <w:t>TeleMD</w:t>
      </w:r>
      <w:r w:rsidRPr="00BF436B">
        <w:rPr>
          <w:rFonts w:ascii="Arial" w:eastAsia="Times New Roman" w:hAnsi="Arial" w:cs="Arial"/>
          <w:sz w:val="20"/>
          <w:szCs w:val="20"/>
          <w:vertAlign w:val="superscript"/>
        </w:rPr>
        <w:t>TM</w:t>
      </w:r>
      <w:proofErr w:type="spellEnd"/>
      <w:r w:rsidRPr="00B5031F">
        <w:rPr>
          <w:rFonts w:ascii="Arial" w:eastAsia="Times New Roman" w:hAnsi="Arial" w:cs="Arial"/>
          <w:sz w:val="20"/>
          <w:szCs w:val="20"/>
        </w:rPr>
        <w:t xml:space="preserve"> (telemedicine services) for contactless care anywhere in the world</w:t>
      </w:r>
    </w:p>
    <w:p w14:paraId="7D84E1C1" w14:textId="77777777" w:rsidR="00270718" w:rsidRPr="00B5031F" w:rsidRDefault="00270718" w:rsidP="00270718">
      <w:pPr>
        <w:pStyle w:val="ListParagraph"/>
        <w:numPr>
          <w:ilvl w:val="0"/>
          <w:numId w:val="14"/>
        </w:numPr>
        <w:rPr>
          <w:rFonts w:ascii="Arial" w:eastAsia="Times New Roman" w:hAnsi="Arial" w:cs="Arial"/>
          <w:sz w:val="20"/>
          <w:szCs w:val="20"/>
        </w:rPr>
      </w:pPr>
      <w:r w:rsidRPr="00B5031F">
        <w:rPr>
          <w:rFonts w:ascii="Arial" w:eastAsia="Times New Roman" w:hAnsi="Arial" w:cs="Arial"/>
          <w:sz w:val="20"/>
          <w:szCs w:val="20"/>
        </w:rPr>
        <w:t xml:space="preserve">Digital tools to help members connect with providers, communicate in the native language, and </w:t>
      </w:r>
      <w:r>
        <w:rPr>
          <w:rFonts w:ascii="Arial" w:eastAsia="Times New Roman" w:hAnsi="Arial" w:cs="Arial"/>
          <w:sz w:val="20"/>
          <w:szCs w:val="20"/>
        </w:rPr>
        <w:t>more</w:t>
      </w:r>
      <w:r w:rsidRPr="00B5031F">
        <w:rPr>
          <w:rFonts w:ascii="Arial" w:eastAsia="Times New Roman" w:hAnsi="Arial" w:cs="Arial"/>
          <w:sz w:val="20"/>
          <w:szCs w:val="20"/>
        </w:rPr>
        <w:t xml:space="preserve">  </w:t>
      </w:r>
    </w:p>
    <w:p w14:paraId="6DD59289" w14:textId="77777777" w:rsidR="00270718" w:rsidRPr="00B5031F" w:rsidRDefault="00270718" w:rsidP="00270718">
      <w:pPr>
        <w:pStyle w:val="ListParagraph"/>
        <w:numPr>
          <w:ilvl w:val="0"/>
          <w:numId w:val="14"/>
        </w:numPr>
        <w:rPr>
          <w:rFonts w:ascii="Arial" w:eastAsia="Times New Roman" w:hAnsi="Arial" w:cs="Arial"/>
          <w:sz w:val="20"/>
          <w:szCs w:val="20"/>
        </w:rPr>
      </w:pPr>
      <w:r w:rsidRPr="00B5031F">
        <w:rPr>
          <w:rFonts w:ascii="Arial" w:eastAsia="Times New Roman" w:hAnsi="Arial" w:cs="Arial"/>
          <w:sz w:val="20"/>
          <w:szCs w:val="20"/>
        </w:rPr>
        <w:t xml:space="preserve">Medically necessary evacuation and repatriation services and coordination </w:t>
      </w:r>
    </w:p>
    <w:p w14:paraId="3563817D" w14:textId="77777777" w:rsidR="00270718" w:rsidRPr="00B5031F" w:rsidRDefault="00270718" w:rsidP="00270718">
      <w:pPr>
        <w:pStyle w:val="ListParagraph"/>
        <w:numPr>
          <w:ilvl w:val="0"/>
          <w:numId w:val="14"/>
        </w:numPr>
        <w:rPr>
          <w:rFonts w:ascii="Arial" w:eastAsia="Times New Roman" w:hAnsi="Arial" w:cs="Arial"/>
          <w:sz w:val="20"/>
          <w:szCs w:val="20"/>
        </w:rPr>
      </w:pPr>
      <w:r w:rsidRPr="00B5031F">
        <w:rPr>
          <w:rFonts w:ascii="Arial" w:eastAsia="Times New Roman" w:hAnsi="Arial" w:cs="Arial"/>
          <w:sz w:val="20"/>
          <w:szCs w:val="20"/>
        </w:rPr>
        <w:t>24/7/365 service and assistance</w:t>
      </w:r>
    </w:p>
    <w:p w14:paraId="456B6BA8" w14:textId="77777777" w:rsidR="00270718" w:rsidRDefault="00270718" w:rsidP="00270718">
      <w:pPr>
        <w:rPr>
          <w:rFonts w:ascii="Arial" w:eastAsia="Times New Roman" w:hAnsi="Arial" w:cs="Arial"/>
          <w:i/>
          <w:iCs/>
          <w:sz w:val="16"/>
          <w:szCs w:val="16"/>
        </w:rPr>
      </w:pPr>
      <w:r w:rsidRPr="008347F9">
        <w:rPr>
          <w:rFonts w:ascii="Arial" w:eastAsia="Times New Roman" w:hAnsi="Arial" w:cs="Arial"/>
          <w:i/>
          <w:iCs/>
          <w:sz w:val="16"/>
          <w:szCs w:val="16"/>
        </w:rPr>
        <w:t>* Because GeoBlue short-term plans provide coverage outside of the U.S. only, they do not include an immunization/vaccination benefit. Based on the country where the vaccination is administered, the government may or may not fund the cost.</w:t>
      </w:r>
    </w:p>
    <w:p w14:paraId="450DDE4D" w14:textId="77777777" w:rsidR="00270718" w:rsidRDefault="00270718" w:rsidP="00270718">
      <w:pPr>
        <w:rPr>
          <w:rFonts w:ascii="Arial" w:eastAsia="Times New Roman" w:hAnsi="Arial" w:cs="Arial"/>
          <w:i/>
          <w:iCs/>
          <w:sz w:val="16"/>
          <w:szCs w:val="16"/>
        </w:rPr>
      </w:pPr>
    </w:p>
    <w:p w14:paraId="40161ABF" w14:textId="77777777" w:rsidR="00270718" w:rsidRDefault="00270718" w:rsidP="00270718">
      <w:pPr>
        <w:rPr>
          <w:rFonts w:ascii="Arial" w:eastAsia="Times New Roman" w:hAnsi="Arial" w:cs="Arial"/>
          <w:i/>
          <w:iCs/>
          <w:sz w:val="16"/>
          <w:szCs w:val="16"/>
        </w:rPr>
      </w:pPr>
      <w:r>
        <w:rPr>
          <w:rFonts w:ascii="Arial" w:eastAsia="Times New Roman" w:hAnsi="Arial" w:cs="Arial"/>
          <w:i/>
          <w:iCs/>
          <w:sz w:val="16"/>
          <w:szCs w:val="16"/>
        </w:rPr>
        <w:t>**Available with Voyager plan only.</w:t>
      </w:r>
    </w:p>
    <w:p w14:paraId="2B0CE502" w14:textId="77777777" w:rsidR="00270718" w:rsidRDefault="00270718" w:rsidP="00270718">
      <w:pPr>
        <w:rPr>
          <w:rFonts w:ascii="Arial" w:eastAsia="Times New Roman" w:hAnsi="Arial" w:cs="Arial"/>
          <w:i/>
          <w:iCs/>
          <w:sz w:val="16"/>
          <w:szCs w:val="16"/>
        </w:rPr>
      </w:pPr>
    </w:p>
    <w:p w14:paraId="28BA4C7A" w14:textId="77777777" w:rsidR="00270718" w:rsidRPr="004915B3" w:rsidRDefault="00270718" w:rsidP="00270718">
      <w:pPr>
        <w:autoSpaceDE w:val="0"/>
        <w:autoSpaceDN w:val="0"/>
        <w:adjustRightInd w:val="0"/>
        <w:rPr>
          <w:rFonts w:ascii="Arial" w:hAnsi="Arial" w:cs="Arial"/>
          <w:i/>
          <w:iCs/>
          <w:color w:val="000000"/>
          <w:sz w:val="16"/>
          <w:szCs w:val="16"/>
        </w:rPr>
      </w:pPr>
      <w:r w:rsidRPr="004915B3">
        <w:rPr>
          <w:rFonts w:ascii="Arial" w:eastAsia="Times New Roman" w:hAnsi="Arial" w:cs="Arial"/>
          <w:i/>
          <w:iCs/>
          <w:sz w:val="16"/>
          <w:szCs w:val="16"/>
        </w:rPr>
        <w:t xml:space="preserve">1. </w:t>
      </w:r>
      <w:r w:rsidRPr="004915B3">
        <w:rPr>
          <w:rFonts w:ascii="Arial" w:hAnsi="Arial" w:cs="Arial"/>
          <w:i/>
          <w:iCs/>
          <w:color w:val="000000"/>
          <w:sz w:val="16"/>
          <w:szCs w:val="16"/>
        </w:rPr>
        <w:t>GeoBlue research, Bene</w:t>
      </w:r>
      <w:r>
        <w:rPr>
          <w:rFonts w:ascii="Arial" w:hAnsi="Arial" w:cs="Arial"/>
          <w:i/>
          <w:iCs/>
          <w:color w:val="000000"/>
          <w:sz w:val="16"/>
          <w:szCs w:val="16"/>
        </w:rPr>
        <w:t>n</w:t>
      </w:r>
      <w:r w:rsidRPr="004915B3">
        <w:rPr>
          <w:rFonts w:ascii="Arial" w:hAnsi="Arial" w:cs="Arial"/>
          <w:i/>
          <w:iCs/>
          <w:color w:val="000000"/>
          <w:sz w:val="16"/>
          <w:szCs w:val="16"/>
        </w:rPr>
        <w:t>son Strategy Group, December 2020</w:t>
      </w:r>
    </w:p>
    <w:p w14:paraId="0E14BA7E" w14:textId="77777777" w:rsidR="00270718" w:rsidRPr="008347F9" w:rsidRDefault="00270718" w:rsidP="00270718">
      <w:pPr>
        <w:rPr>
          <w:rFonts w:ascii="Arial" w:eastAsia="Times New Roman" w:hAnsi="Arial" w:cs="Arial"/>
          <w:i/>
          <w:iCs/>
          <w:sz w:val="16"/>
          <w:szCs w:val="16"/>
        </w:rPr>
      </w:pPr>
    </w:p>
    <w:p w14:paraId="4C4322E7" w14:textId="77777777" w:rsidR="00270718" w:rsidRPr="00B5031F" w:rsidRDefault="00270718" w:rsidP="00270718">
      <w:pPr>
        <w:rPr>
          <w:rFonts w:ascii="Arial" w:eastAsia="Times New Roman" w:hAnsi="Arial" w:cs="Arial"/>
          <w:sz w:val="20"/>
          <w:szCs w:val="20"/>
        </w:rPr>
      </w:pPr>
    </w:p>
    <w:p w14:paraId="469EDB6C" w14:textId="77777777" w:rsidR="00270718" w:rsidRPr="00270718" w:rsidRDefault="00270718" w:rsidP="00270718">
      <w:pPr>
        <w:rPr>
          <w:rFonts w:ascii="Arial" w:eastAsia="Times New Roman" w:hAnsi="Arial" w:cs="Arial"/>
          <w:b/>
          <w:bCs/>
          <w:color w:val="00AAD6"/>
          <w:sz w:val="20"/>
          <w:szCs w:val="20"/>
        </w:rPr>
      </w:pPr>
      <w:r w:rsidRPr="00270718">
        <w:rPr>
          <w:rFonts w:ascii="Arial" w:eastAsia="Times New Roman" w:hAnsi="Arial" w:cs="Arial"/>
          <w:b/>
          <w:bCs/>
          <w:color w:val="00AAD6"/>
          <w:sz w:val="20"/>
          <w:szCs w:val="20"/>
        </w:rPr>
        <w:t>Call to action</w:t>
      </w:r>
    </w:p>
    <w:p w14:paraId="5754A077" w14:textId="77777777" w:rsidR="00270718" w:rsidRDefault="00270718" w:rsidP="00270718">
      <w:pPr>
        <w:rPr>
          <w:rFonts w:ascii="Arial" w:eastAsia="Times New Roman" w:hAnsi="Arial" w:cs="Arial"/>
          <w:sz w:val="20"/>
          <w:szCs w:val="20"/>
        </w:rPr>
      </w:pPr>
      <w:r>
        <w:rPr>
          <w:rFonts w:ascii="Arial" w:eastAsia="Times New Roman" w:hAnsi="Arial" w:cs="Arial"/>
          <w:sz w:val="20"/>
          <w:szCs w:val="20"/>
        </w:rPr>
        <w:t>It’s easy to b</w:t>
      </w:r>
      <w:r w:rsidRPr="0049231A">
        <w:rPr>
          <w:rFonts w:ascii="Arial" w:eastAsia="Times New Roman" w:hAnsi="Arial" w:cs="Arial"/>
          <w:sz w:val="20"/>
          <w:szCs w:val="20"/>
        </w:rPr>
        <w:t>ecome an appointed GeoBlue</w:t>
      </w:r>
      <w:r>
        <w:rPr>
          <w:rFonts w:ascii="Arial" w:eastAsia="Times New Roman" w:hAnsi="Arial" w:cs="Arial"/>
          <w:sz w:val="20"/>
          <w:szCs w:val="20"/>
        </w:rPr>
        <w:t xml:space="preserve"> agent </w:t>
      </w:r>
      <w:r w:rsidRPr="0049231A">
        <w:rPr>
          <w:rFonts w:ascii="Arial" w:eastAsia="Times New Roman" w:hAnsi="Arial" w:cs="Arial"/>
          <w:sz w:val="20"/>
          <w:szCs w:val="20"/>
          <w:highlight w:val="yellow"/>
        </w:rPr>
        <w:t xml:space="preserve">[Link to Plan-specific </w:t>
      </w:r>
      <w:r>
        <w:rPr>
          <w:rFonts w:ascii="Arial" w:eastAsia="Times New Roman" w:hAnsi="Arial" w:cs="Arial"/>
          <w:sz w:val="20"/>
          <w:szCs w:val="20"/>
          <w:highlight w:val="yellow"/>
        </w:rPr>
        <w:t xml:space="preserve">agent hub </w:t>
      </w:r>
      <w:r w:rsidRPr="0049231A">
        <w:rPr>
          <w:rFonts w:ascii="Arial" w:eastAsia="Times New Roman" w:hAnsi="Arial" w:cs="Arial"/>
          <w:sz w:val="20"/>
          <w:szCs w:val="20"/>
          <w:highlight w:val="yellow"/>
        </w:rPr>
        <w:t>URL]</w:t>
      </w:r>
      <w:r>
        <w:rPr>
          <w:rFonts w:ascii="Arial" w:eastAsia="Times New Roman" w:hAnsi="Arial" w:cs="Arial"/>
          <w:sz w:val="20"/>
          <w:szCs w:val="20"/>
        </w:rPr>
        <w:t xml:space="preserve">.  You’ll get commission on every sale. For more information, contact </w:t>
      </w:r>
      <w:hyperlink r:id="rId13" w:history="1">
        <w:r w:rsidRPr="00613690">
          <w:rPr>
            <w:rStyle w:val="Hyperlink"/>
            <w:rFonts w:ascii="Arial" w:eastAsia="Times New Roman" w:hAnsi="Arial" w:cs="Arial"/>
            <w:sz w:val="20"/>
            <w:szCs w:val="20"/>
          </w:rPr>
          <w:t>partnerprogram@geo-blue.com</w:t>
        </w:r>
      </w:hyperlink>
      <w:r>
        <w:rPr>
          <w:rFonts w:ascii="Arial" w:eastAsia="Times New Roman" w:hAnsi="Arial" w:cs="Arial"/>
          <w:sz w:val="20"/>
          <w:szCs w:val="20"/>
        </w:rPr>
        <w:t xml:space="preserve">  </w:t>
      </w:r>
    </w:p>
    <w:p w14:paraId="649CD416" w14:textId="77777777" w:rsidR="00270718" w:rsidRPr="00543C2A" w:rsidRDefault="00270718" w:rsidP="00270718">
      <w:pPr>
        <w:rPr>
          <w:rFonts w:ascii="Arial" w:eastAsia="Times New Roman" w:hAnsi="Arial" w:cs="Arial"/>
          <w:sz w:val="20"/>
          <w:szCs w:val="20"/>
        </w:rPr>
      </w:pPr>
    </w:p>
    <w:p w14:paraId="6F814E8B" w14:textId="77777777" w:rsidR="00270718" w:rsidRPr="00B5031F" w:rsidRDefault="00270718" w:rsidP="00270718">
      <w:pPr>
        <w:rPr>
          <w:rFonts w:ascii="Arial" w:hAnsi="Arial" w:cs="Arial"/>
          <w:b/>
          <w:bCs/>
          <w:sz w:val="20"/>
          <w:szCs w:val="20"/>
        </w:rPr>
      </w:pPr>
    </w:p>
    <w:p w14:paraId="4EAF22AE" w14:textId="77777777" w:rsidR="00270718" w:rsidRPr="00B5031F" w:rsidRDefault="00270718" w:rsidP="00270718">
      <w:pPr>
        <w:rPr>
          <w:rFonts w:ascii="Arial" w:hAnsi="Arial" w:cs="Arial"/>
          <w:b/>
          <w:bCs/>
          <w:sz w:val="20"/>
          <w:szCs w:val="20"/>
        </w:rPr>
      </w:pPr>
    </w:p>
    <w:p w14:paraId="2FD2548A" w14:textId="77777777" w:rsidR="00270718" w:rsidRPr="00B5031F" w:rsidRDefault="00270718" w:rsidP="00270718">
      <w:pPr>
        <w:rPr>
          <w:rFonts w:ascii="Arial" w:hAnsi="Arial" w:cs="Arial"/>
          <w:b/>
          <w:bCs/>
          <w:sz w:val="20"/>
          <w:szCs w:val="20"/>
        </w:rPr>
      </w:pPr>
    </w:p>
    <w:p w14:paraId="3301F81E" w14:textId="77777777" w:rsidR="00270718" w:rsidRPr="00B5031F" w:rsidRDefault="00270718" w:rsidP="00270718">
      <w:pPr>
        <w:rPr>
          <w:rFonts w:ascii="Arial" w:hAnsi="Arial" w:cs="Arial"/>
          <w:b/>
          <w:bCs/>
          <w:sz w:val="20"/>
          <w:szCs w:val="20"/>
        </w:rPr>
      </w:pPr>
    </w:p>
    <w:p w14:paraId="6D986366" w14:textId="77777777" w:rsidR="00270718" w:rsidRPr="00B5031F" w:rsidRDefault="00270718" w:rsidP="00270718">
      <w:pPr>
        <w:rPr>
          <w:rFonts w:ascii="Arial" w:hAnsi="Arial" w:cs="Arial"/>
          <w:b/>
          <w:bCs/>
          <w:sz w:val="20"/>
          <w:szCs w:val="20"/>
        </w:rPr>
      </w:pPr>
    </w:p>
    <w:p w14:paraId="0A2A2B5B" w14:textId="77777777" w:rsidR="00270718" w:rsidRDefault="00270718" w:rsidP="00270718">
      <w:pPr>
        <w:rPr>
          <w:rFonts w:ascii="Arial" w:hAnsi="Arial" w:cs="Arial"/>
          <w:b/>
          <w:bCs/>
          <w:sz w:val="20"/>
          <w:szCs w:val="20"/>
          <w:u w:val="single"/>
        </w:rPr>
      </w:pPr>
    </w:p>
    <w:p w14:paraId="0ECDF9BC" w14:textId="77777777" w:rsidR="00270718" w:rsidRDefault="00270718" w:rsidP="00270718">
      <w:pPr>
        <w:rPr>
          <w:rFonts w:ascii="Arial" w:hAnsi="Arial" w:cs="Arial"/>
          <w:b/>
          <w:bCs/>
          <w:sz w:val="20"/>
          <w:szCs w:val="20"/>
          <w:u w:val="single"/>
        </w:rPr>
      </w:pPr>
    </w:p>
    <w:p w14:paraId="0EF25334" w14:textId="77777777" w:rsidR="00270718" w:rsidRDefault="00270718" w:rsidP="00270718">
      <w:pPr>
        <w:rPr>
          <w:rFonts w:ascii="Arial" w:hAnsi="Arial" w:cs="Arial"/>
          <w:b/>
          <w:bCs/>
          <w:sz w:val="20"/>
          <w:szCs w:val="20"/>
          <w:u w:val="single"/>
        </w:rPr>
      </w:pPr>
    </w:p>
    <w:p w14:paraId="1D1F881F" w14:textId="77777777" w:rsidR="00270718" w:rsidRDefault="00270718" w:rsidP="00270718">
      <w:pPr>
        <w:rPr>
          <w:rFonts w:ascii="Arial" w:hAnsi="Arial" w:cs="Arial"/>
          <w:b/>
          <w:bCs/>
          <w:sz w:val="20"/>
          <w:szCs w:val="20"/>
          <w:u w:val="single"/>
        </w:rPr>
      </w:pPr>
    </w:p>
    <w:p w14:paraId="22259386" w14:textId="77777777" w:rsidR="00270718" w:rsidRDefault="00270718" w:rsidP="00270718">
      <w:pPr>
        <w:rPr>
          <w:rFonts w:ascii="Arial" w:hAnsi="Arial" w:cs="Arial"/>
          <w:b/>
          <w:bCs/>
          <w:sz w:val="20"/>
          <w:szCs w:val="20"/>
          <w:u w:val="single"/>
        </w:rPr>
      </w:pPr>
    </w:p>
    <w:p w14:paraId="0DD561A8" w14:textId="77777777" w:rsidR="00270718" w:rsidRDefault="00270718" w:rsidP="00270718">
      <w:pPr>
        <w:rPr>
          <w:rFonts w:ascii="Arial" w:hAnsi="Arial" w:cs="Arial"/>
          <w:b/>
          <w:bCs/>
          <w:sz w:val="20"/>
          <w:szCs w:val="20"/>
          <w:u w:val="single"/>
        </w:rPr>
      </w:pPr>
    </w:p>
    <w:p w14:paraId="016EA452" w14:textId="1699300F" w:rsidR="00270718" w:rsidRPr="008347F9" w:rsidRDefault="00270718" w:rsidP="00270718">
      <w:pPr>
        <w:rPr>
          <w:rFonts w:ascii="Arial" w:hAnsi="Arial" w:cs="Arial"/>
          <w:b/>
          <w:bCs/>
          <w:sz w:val="20"/>
          <w:szCs w:val="20"/>
          <w:u w:val="single"/>
        </w:rPr>
      </w:pPr>
      <w:r w:rsidRPr="008347F9">
        <w:rPr>
          <w:rFonts w:ascii="Arial" w:hAnsi="Arial" w:cs="Arial"/>
          <w:b/>
          <w:bCs/>
          <w:sz w:val="20"/>
          <w:szCs w:val="20"/>
          <w:u w:val="single"/>
        </w:rPr>
        <w:lastRenderedPageBreak/>
        <w:t>Social content messaging for short-term travel</w:t>
      </w:r>
    </w:p>
    <w:p w14:paraId="0CA29AA2" w14:textId="77777777" w:rsidR="00270718" w:rsidRDefault="00270718" w:rsidP="00270718">
      <w:pPr>
        <w:rPr>
          <w:rFonts w:ascii="Arial" w:eastAsia="Times New Roman" w:hAnsi="Arial" w:cs="Arial"/>
          <w:sz w:val="20"/>
          <w:szCs w:val="20"/>
        </w:rPr>
      </w:pPr>
    </w:p>
    <w:p w14:paraId="5512FF36" w14:textId="77777777" w:rsidR="00270718" w:rsidRDefault="00270718" w:rsidP="00270718">
      <w:pPr>
        <w:rPr>
          <w:rStyle w:val="Hyperlink"/>
          <w:rFonts w:ascii="Arial" w:eastAsia="Times New Roman" w:hAnsi="Arial" w:cs="Arial"/>
          <w:sz w:val="20"/>
          <w:szCs w:val="20"/>
        </w:rPr>
      </w:pPr>
      <w:r w:rsidRPr="00270718">
        <w:rPr>
          <w:rFonts w:ascii="Arial" w:eastAsia="Times New Roman" w:hAnsi="Arial" w:cs="Arial"/>
          <w:b/>
          <w:bCs/>
          <w:color w:val="00AAD6"/>
          <w:sz w:val="20"/>
          <w:szCs w:val="20"/>
        </w:rPr>
        <w:t>Note to Plans</w:t>
      </w:r>
      <w:r w:rsidRPr="00270718">
        <w:rPr>
          <w:rFonts w:ascii="Arial" w:eastAsia="Times New Roman" w:hAnsi="Arial" w:cs="Arial"/>
          <w:color w:val="00AAD6"/>
          <w:sz w:val="20"/>
          <w:szCs w:val="20"/>
        </w:rPr>
        <w:t xml:space="preserve">:  </w:t>
      </w:r>
      <w:r w:rsidRPr="007471FC">
        <w:rPr>
          <w:rFonts w:ascii="Arial" w:eastAsia="Times New Roman" w:hAnsi="Arial" w:cs="Arial"/>
          <w:sz w:val="20"/>
          <w:szCs w:val="20"/>
        </w:rPr>
        <w:t xml:space="preserve">You </w:t>
      </w:r>
      <w:r>
        <w:rPr>
          <w:rFonts w:ascii="Arial" w:eastAsia="Times New Roman" w:hAnsi="Arial" w:cs="Arial"/>
          <w:sz w:val="20"/>
          <w:szCs w:val="20"/>
        </w:rPr>
        <w:t>can</w:t>
      </w:r>
      <w:r w:rsidRPr="007471FC">
        <w:rPr>
          <w:rFonts w:ascii="Arial" w:eastAsia="Times New Roman" w:hAnsi="Arial" w:cs="Arial"/>
          <w:sz w:val="20"/>
          <w:szCs w:val="20"/>
        </w:rPr>
        <w:t xml:space="preserve"> link </w:t>
      </w:r>
      <w:r>
        <w:rPr>
          <w:rFonts w:ascii="Arial" w:eastAsia="Times New Roman" w:hAnsi="Arial" w:cs="Arial"/>
          <w:sz w:val="20"/>
          <w:szCs w:val="20"/>
        </w:rPr>
        <w:t>your posts to</w:t>
      </w:r>
      <w:r w:rsidRPr="007471FC">
        <w:rPr>
          <w:rFonts w:ascii="Arial" w:eastAsia="Times New Roman" w:hAnsi="Arial" w:cs="Arial"/>
          <w:sz w:val="20"/>
          <w:szCs w:val="20"/>
        </w:rPr>
        <w:t xml:space="preserve"> your Plan-specific member URL.</w:t>
      </w:r>
      <w:r>
        <w:rPr>
          <w:rFonts w:ascii="Arial" w:eastAsia="Times New Roman" w:hAnsi="Arial" w:cs="Arial"/>
          <w:sz w:val="20"/>
          <w:szCs w:val="20"/>
        </w:rPr>
        <w:t xml:space="preserve"> Contact </w:t>
      </w:r>
      <w:r w:rsidRPr="007471FC">
        <w:rPr>
          <w:rFonts w:ascii="Arial" w:eastAsia="Times New Roman" w:hAnsi="Arial" w:cs="Arial"/>
          <w:sz w:val="20"/>
          <w:szCs w:val="20"/>
        </w:rPr>
        <w:t>the</w:t>
      </w:r>
      <w:r>
        <w:rPr>
          <w:rFonts w:ascii="Arial" w:eastAsia="Times New Roman" w:hAnsi="Arial" w:cs="Arial"/>
          <w:sz w:val="20"/>
          <w:szCs w:val="20"/>
        </w:rPr>
        <w:t xml:space="preserve"> GeoBlue Partner Program (</w:t>
      </w:r>
      <w:hyperlink r:id="rId14" w:history="1">
        <w:r w:rsidRPr="00D1160F">
          <w:rPr>
            <w:rStyle w:val="Hyperlink"/>
            <w:rFonts w:ascii="Arial" w:eastAsia="Times New Roman" w:hAnsi="Arial" w:cs="Arial"/>
            <w:sz w:val="20"/>
            <w:szCs w:val="20"/>
          </w:rPr>
          <w:t>partnerprogram@geo-blue.com</w:t>
        </w:r>
      </w:hyperlink>
      <w:r>
        <w:rPr>
          <w:rStyle w:val="Hyperlink"/>
          <w:rFonts w:ascii="Arial" w:eastAsia="Times New Roman" w:hAnsi="Arial" w:cs="Arial"/>
          <w:sz w:val="20"/>
          <w:szCs w:val="20"/>
        </w:rPr>
        <w:t>)</w:t>
      </w:r>
      <w:r w:rsidRPr="00C809FF">
        <w:rPr>
          <w:rFonts w:ascii="Arial" w:eastAsia="Times New Roman" w:hAnsi="Arial" w:cs="Arial"/>
          <w:sz w:val="20"/>
          <w:szCs w:val="20"/>
        </w:rPr>
        <w:t xml:space="preserve"> </w:t>
      </w:r>
      <w:r>
        <w:rPr>
          <w:rFonts w:ascii="Arial" w:eastAsia="Times New Roman" w:hAnsi="Arial" w:cs="Arial"/>
          <w:sz w:val="20"/>
          <w:szCs w:val="20"/>
        </w:rPr>
        <w:t xml:space="preserve">with any questions about or access to your Plan-specific URL. </w:t>
      </w:r>
      <w:r w:rsidRPr="007471FC">
        <w:rPr>
          <w:rFonts w:ascii="Arial" w:eastAsia="Times New Roman" w:hAnsi="Arial" w:cs="Arial"/>
          <w:sz w:val="20"/>
          <w:szCs w:val="20"/>
        </w:rPr>
        <w:t xml:space="preserve"> </w:t>
      </w:r>
    </w:p>
    <w:p w14:paraId="54D58F19" w14:textId="77777777" w:rsidR="00270718" w:rsidRDefault="00270718" w:rsidP="00270718">
      <w:pPr>
        <w:rPr>
          <w:rStyle w:val="Hyperlink"/>
          <w:rFonts w:ascii="Arial" w:eastAsia="Times New Roman" w:hAnsi="Arial" w:cs="Arial"/>
          <w:sz w:val="20"/>
          <w:szCs w:val="20"/>
        </w:rPr>
      </w:pPr>
    </w:p>
    <w:p w14:paraId="1FDF9763" w14:textId="77777777" w:rsidR="00270718" w:rsidRPr="00270718" w:rsidRDefault="00270718" w:rsidP="00270718">
      <w:pPr>
        <w:rPr>
          <w:rFonts w:ascii="Arial" w:eastAsia="Times New Roman" w:hAnsi="Arial" w:cs="Arial"/>
          <w:b/>
          <w:bCs/>
          <w:color w:val="00AAD6"/>
        </w:rPr>
      </w:pPr>
      <w:r w:rsidRPr="00270718">
        <w:rPr>
          <w:rFonts w:ascii="Arial" w:eastAsia="Times New Roman" w:hAnsi="Arial" w:cs="Arial"/>
          <w:b/>
          <w:bCs/>
          <w:color w:val="00AAD6"/>
        </w:rPr>
        <w:t>GENERAL INFORMATION POSTS</w:t>
      </w:r>
    </w:p>
    <w:tbl>
      <w:tblPr>
        <w:tblpPr w:leftFromText="180" w:rightFromText="180" w:vertAnchor="text" w:horzAnchor="margin" w:tblpY="280"/>
        <w:tblW w:w="79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7915"/>
      </w:tblGrid>
      <w:tr w:rsidR="00270718" w:rsidRPr="00C809FF" w14:paraId="4FCFEE71" w14:textId="77777777" w:rsidTr="006A0447">
        <w:trPr>
          <w:trHeight w:val="440"/>
        </w:trPr>
        <w:tc>
          <w:tcPr>
            <w:tcW w:w="7915" w:type="dxa"/>
          </w:tcPr>
          <w:p w14:paraId="5FBF7A9E" w14:textId="77777777" w:rsidR="00270718" w:rsidRPr="00C809FF" w:rsidRDefault="00270718" w:rsidP="006A0447">
            <w:pPr>
              <w:rPr>
                <w:rFonts w:ascii="Arial" w:eastAsia="Times New Roman" w:hAnsi="Arial" w:cs="Arial"/>
                <w:b/>
                <w:bCs/>
                <w:sz w:val="20"/>
                <w:szCs w:val="20"/>
                <w:u w:val="single"/>
              </w:rPr>
            </w:pPr>
            <w:r w:rsidRPr="00C809FF">
              <w:rPr>
                <w:rFonts w:ascii="Arial" w:eastAsia="Times New Roman" w:hAnsi="Arial" w:cs="Arial"/>
                <w:b/>
                <w:bCs/>
                <w:sz w:val="20"/>
                <w:szCs w:val="20"/>
                <w:u w:val="single"/>
              </w:rPr>
              <w:t>Post 1</w:t>
            </w:r>
            <w:r w:rsidRPr="00C809FF">
              <w:rPr>
                <w:rFonts w:ascii="Arial" w:hAnsi="Arial" w:cs="Arial"/>
                <w:b/>
                <w:bCs/>
                <w:color w:val="404040" w:themeColor="text1" w:themeTint="BF"/>
                <w:sz w:val="20"/>
                <w:szCs w:val="20"/>
              </w:rPr>
              <w:t xml:space="preserve">              </w:t>
            </w:r>
          </w:p>
        </w:tc>
      </w:tr>
      <w:tr w:rsidR="00270718" w:rsidRPr="00C809FF" w14:paraId="56F4E492" w14:textId="77777777" w:rsidTr="006A0447">
        <w:trPr>
          <w:tblHeader/>
        </w:trPr>
        <w:tc>
          <w:tcPr>
            <w:tcW w:w="7915" w:type="dxa"/>
          </w:tcPr>
          <w:p w14:paraId="76FB463B" w14:textId="77777777" w:rsidR="00270718" w:rsidRPr="00C809FF" w:rsidRDefault="00270718" w:rsidP="006A0447">
            <w:pPr>
              <w:tabs>
                <w:tab w:val="left" w:pos="7740"/>
              </w:tabs>
              <w:spacing w:before="40" w:after="40"/>
              <w:rPr>
                <w:rFonts w:ascii="Arial" w:eastAsia="Times New Roman" w:hAnsi="Arial" w:cs="Arial"/>
                <w:sz w:val="20"/>
                <w:szCs w:val="20"/>
              </w:rPr>
            </w:pPr>
            <w:r w:rsidRPr="00C809FF">
              <w:rPr>
                <w:rFonts w:ascii="Arial" w:hAnsi="Arial" w:cs="Arial"/>
                <w:b/>
                <w:bCs/>
                <w:color w:val="404040" w:themeColor="text1" w:themeTint="BF"/>
                <w:sz w:val="20"/>
                <w:szCs w:val="20"/>
              </w:rPr>
              <w:t>POST:</w:t>
            </w:r>
            <w:r w:rsidRPr="00C809FF">
              <w:rPr>
                <w:rFonts w:ascii="Arial" w:hAnsi="Arial" w:cs="Arial"/>
                <w:color w:val="404040" w:themeColor="text1" w:themeTint="BF"/>
                <w:sz w:val="20"/>
                <w:szCs w:val="20"/>
              </w:rPr>
              <w:t xml:space="preserve">  </w:t>
            </w:r>
            <w:r w:rsidRPr="00C809FF">
              <w:rPr>
                <w:rFonts w:ascii="Arial" w:eastAsia="Times New Roman" w:hAnsi="Arial" w:cs="Arial"/>
                <w:sz w:val="20"/>
                <w:szCs w:val="20"/>
              </w:rPr>
              <w:t xml:space="preserve"> </w:t>
            </w:r>
            <w:r w:rsidRPr="00C809FF">
              <w:rPr>
                <w:rFonts w:ascii="Arial" w:hAnsi="Arial" w:cs="Arial"/>
                <w:sz w:val="20"/>
                <w:szCs w:val="20"/>
              </w:rPr>
              <w:t xml:space="preserve">If an international vacation is </w:t>
            </w:r>
            <w:r>
              <w:rPr>
                <w:rFonts w:ascii="Arial" w:hAnsi="Arial" w:cs="Arial"/>
                <w:sz w:val="20"/>
                <w:szCs w:val="20"/>
              </w:rPr>
              <w:t>in your future</w:t>
            </w:r>
            <w:r w:rsidRPr="00C809FF">
              <w:rPr>
                <w:rFonts w:ascii="Arial" w:hAnsi="Arial" w:cs="Arial"/>
                <w:sz w:val="20"/>
                <w:szCs w:val="20"/>
              </w:rPr>
              <w:t xml:space="preserve">, where will you go first? </w:t>
            </w:r>
            <w:r>
              <w:rPr>
                <w:rFonts w:ascii="Arial" w:hAnsi="Arial" w:cs="Arial"/>
                <w:sz w:val="20"/>
                <w:szCs w:val="20"/>
              </w:rPr>
              <w:t>B</w:t>
            </w:r>
            <w:r w:rsidRPr="00C809FF">
              <w:rPr>
                <w:rFonts w:ascii="Arial" w:hAnsi="Arial" w:cs="Arial"/>
                <w:sz w:val="20"/>
                <w:szCs w:val="20"/>
              </w:rPr>
              <w:t xml:space="preserve">e sure to check out the </w:t>
            </w:r>
            <w:hyperlink r:id="rId15" w:history="1">
              <w:r w:rsidRPr="00C809FF">
                <w:rPr>
                  <w:rStyle w:val="Hyperlink"/>
                  <w:rFonts w:ascii="Arial" w:eastAsia="Times New Roman" w:hAnsi="Arial" w:cs="Arial"/>
                  <w:b/>
                  <w:bCs/>
                  <w:sz w:val="20"/>
                  <w:szCs w:val="20"/>
                </w:rPr>
                <w:t>cdc.gov</w:t>
              </w:r>
            </w:hyperlink>
            <w:r w:rsidRPr="00C809FF">
              <w:rPr>
                <w:rFonts w:ascii="Arial" w:eastAsia="Times New Roman" w:hAnsi="Arial" w:cs="Arial"/>
                <w:sz w:val="20"/>
                <w:szCs w:val="20"/>
              </w:rPr>
              <w:t xml:space="preserve"> and </w:t>
            </w:r>
            <w:hyperlink r:id="rId16" w:history="1">
              <w:r w:rsidRPr="00C809FF">
                <w:rPr>
                  <w:rStyle w:val="Hyperlink"/>
                  <w:rFonts w:ascii="Arial" w:eastAsia="Times New Roman" w:hAnsi="Arial" w:cs="Arial"/>
                  <w:b/>
                  <w:bCs/>
                  <w:sz w:val="20"/>
                  <w:szCs w:val="20"/>
                </w:rPr>
                <w:t>travel.state.gov</w:t>
              </w:r>
            </w:hyperlink>
            <w:r w:rsidRPr="00C809FF">
              <w:rPr>
                <w:rFonts w:ascii="Arial" w:eastAsia="Times New Roman" w:hAnsi="Arial" w:cs="Arial"/>
                <w:sz w:val="20"/>
                <w:szCs w:val="20"/>
              </w:rPr>
              <w:t xml:space="preserve"> </w:t>
            </w:r>
            <w:r w:rsidRPr="00C809FF">
              <w:rPr>
                <w:rFonts w:ascii="Arial" w:hAnsi="Arial" w:cs="Arial"/>
                <w:sz w:val="20"/>
                <w:szCs w:val="20"/>
              </w:rPr>
              <w:t xml:space="preserve">for the latest travel advisories and requirements to reenter the U.S. Make sure </w:t>
            </w:r>
            <w:r>
              <w:rPr>
                <w:rFonts w:ascii="Arial" w:hAnsi="Arial" w:cs="Arial"/>
                <w:sz w:val="20"/>
                <w:szCs w:val="20"/>
              </w:rPr>
              <w:t>you have</w:t>
            </w:r>
            <w:r w:rsidRPr="00C809FF">
              <w:rPr>
                <w:rFonts w:ascii="Arial" w:hAnsi="Arial" w:cs="Arial"/>
                <w:sz w:val="20"/>
                <w:szCs w:val="20"/>
              </w:rPr>
              <w:t xml:space="preserve"> an international </w:t>
            </w:r>
            <w:r>
              <w:rPr>
                <w:rFonts w:ascii="Arial" w:hAnsi="Arial" w:cs="Arial"/>
                <w:sz w:val="20"/>
                <w:szCs w:val="20"/>
              </w:rPr>
              <w:t xml:space="preserve">health </w:t>
            </w:r>
            <w:r w:rsidRPr="00C809FF">
              <w:rPr>
                <w:rFonts w:ascii="Arial" w:hAnsi="Arial" w:cs="Arial"/>
                <w:sz w:val="20"/>
                <w:szCs w:val="20"/>
              </w:rPr>
              <w:t xml:space="preserve">insurance plan that has a flexible cancellation policy, like #GeoBlue, so you’re covered for </w:t>
            </w:r>
            <w:r>
              <w:rPr>
                <w:rFonts w:ascii="Arial" w:hAnsi="Arial" w:cs="Arial"/>
                <w:sz w:val="20"/>
                <w:szCs w:val="20"/>
              </w:rPr>
              <w:t xml:space="preserve">medically necessary </w:t>
            </w:r>
            <w:r w:rsidRPr="00C809FF">
              <w:rPr>
                <w:rFonts w:ascii="Arial" w:hAnsi="Arial" w:cs="Arial"/>
                <w:sz w:val="20"/>
                <w:szCs w:val="20"/>
              </w:rPr>
              <w:t xml:space="preserve">COVID-19 testing and treatment, and evacuation if medically necessary. For more information on international travel medical plans, visit </w:t>
            </w:r>
            <w:r w:rsidRPr="00F06721">
              <w:rPr>
                <w:rFonts w:ascii="Arial" w:hAnsi="Arial" w:cs="Arial"/>
                <w:sz w:val="20"/>
                <w:szCs w:val="20"/>
                <w:highlight w:val="yellow"/>
              </w:rPr>
              <w:t>[</w:t>
            </w:r>
            <w:r w:rsidRPr="00F06721">
              <w:rPr>
                <w:rFonts w:ascii="Arial" w:hAnsi="Arial" w:cs="Arial"/>
                <w:i/>
                <w:iCs/>
                <w:sz w:val="20"/>
                <w:szCs w:val="20"/>
                <w:highlight w:val="yellow"/>
              </w:rPr>
              <w:t>INSERT Plan-specific URL</w:t>
            </w:r>
            <w:r w:rsidRPr="00F06721">
              <w:rPr>
                <w:rFonts w:ascii="Arial" w:hAnsi="Arial" w:cs="Arial"/>
                <w:i/>
                <w:iCs/>
                <w:color w:val="404040" w:themeColor="text1" w:themeTint="BF"/>
                <w:sz w:val="20"/>
                <w:szCs w:val="20"/>
                <w:highlight w:val="yellow"/>
              </w:rPr>
              <w:t xml:space="preserve"> with the appended UTM tracking for Google Analytics reporting: </w:t>
            </w:r>
            <w:r w:rsidRPr="00F06721">
              <w:rPr>
                <w:rFonts w:ascii="Arial" w:hAnsi="Arial" w:cs="Arial"/>
                <w:i/>
                <w:iCs/>
                <w:color w:val="404040" w:themeColor="text1" w:themeTint="BF"/>
                <w:sz w:val="20"/>
                <w:szCs w:val="20"/>
                <w:highlight w:val="yellow"/>
              </w:rPr>
              <w:br/>
            </w:r>
            <w:r w:rsidRPr="00F06721">
              <w:rPr>
                <w:rFonts w:ascii="Arial" w:hAnsi="Arial" w:cs="Arial"/>
                <w:i/>
                <w:iCs/>
                <w:sz w:val="20"/>
                <w:szCs w:val="20"/>
                <w:highlight w:val="yellow"/>
              </w:rPr>
              <w:t>&amp;</w:t>
            </w:r>
            <w:proofErr w:type="spellStart"/>
            <w:r w:rsidRPr="00F06721">
              <w:rPr>
                <w:rFonts w:ascii="Arial" w:hAnsi="Arial" w:cs="Arial"/>
                <w:i/>
                <w:iCs/>
                <w:sz w:val="20"/>
                <w:szCs w:val="20"/>
                <w:highlight w:val="yellow"/>
              </w:rPr>
              <w:t>utm_source</w:t>
            </w:r>
            <w:proofErr w:type="spellEnd"/>
            <w:r w:rsidRPr="00F06721">
              <w:rPr>
                <w:rFonts w:ascii="Arial" w:hAnsi="Arial" w:cs="Arial"/>
                <w:i/>
                <w:iCs/>
                <w:sz w:val="20"/>
                <w:szCs w:val="20"/>
                <w:highlight w:val="yellow"/>
              </w:rPr>
              <w:t>= blpltk202101&amp;utm_medium=</w:t>
            </w:r>
            <w:proofErr w:type="spellStart"/>
            <w:r w:rsidRPr="00F06721">
              <w:rPr>
                <w:rFonts w:ascii="Arial" w:hAnsi="Arial" w:cs="Arial"/>
                <w:i/>
                <w:iCs/>
                <w:sz w:val="20"/>
                <w:szCs w:val="20"/>
                <w:highlight w:val="yellow"/>
              </w:rPr>
              <w:t>social&amp;utm_campaign</w:t>
            </w:r>
            <w:proofErr w:type="spellEnd"/>
            <w:r w:rsidRPr="00F06721">
              <w:rPr>
                <w:rFonts w:ascii="Arial" w:hAnsi="Arial" w:cs="Arial"/>
                <w:i/>
                <w:iCs/>
                <w:sz w:val="20"/>
                <w:szCs w:val="20"/>
                <w:highlight w:val="yellow"/>
              </w:rPr>
              <w:t>=</w:t>
            </w:r>
            <w:proofErr w:type="spellStart"/>
            <w:r w:rsidRPr="00F06721">
              <w:rPr>
                <w:rFonts w:ascii="Arial" w:hAnsi="Arial" w:cs="Arial"/>
                <w:i/>
                <w:iCs/>
                <w:sz w:val="20"/>
                <w:szCs w:val="20"/>
                <w:highlight w:val="yellow"/>
              </w:rPr>
              <w:t>blplsocial</w:t>
            </w:r>
            <w:proofErr w:type="spellEnd"/>
            <w:r w:rsidRPr="00F06721">
              <w:rPr>
                <w:rFonts w:ascii="Arial" w:hAnsi="Arial" w:cs="Arial"/>
                <w:i/>
                <w:iCs/>
                <w:sz w:val="20"/>
                <w:szCs w:val="20"/>
                <w:highlight w:val="yellow"/>
              </w:rPr>
              <w:t>]</w:t>
            </w:r>
            <w:r w:rsidRPr="00C809FF">
              <w:rPr>
                <w:rFonts w:ascii="Arial" w:hAnsi="Arial" w:cs="Arial"/>
                <w:i/>
                <w:iCs/>
                <w:sz w:val="20"/>
                <w:szCs w:val="20"/>
              </w:rPr>
              <w:t>.</w:t>
            </w:r>
          </w:p>
          <w:p w14:paraId="20C235D4" w14:textId="77777777" w:rsidR="00270718" w:rsidRPr="00C809FF" w:rsidRDefault="00270718" w:rsidP="006A0447">
            <w:pPr>
              <w:tabs>
                <w:tab w:val="left" w:pos="7740"/>
              </w:tabs>
              <w:spacing w:before="40" w:after="40"/>
              <w:jc w:val="both"/>
              <w:rPr>
                <w:rFonts w:ascii="Arial" w:hAnsi="Arial" w:cs="Arial"/>
                <w:color w:val="404040" w:themeColor="text1" w:themeTint="BF"/>
                <w:sz w:val="20"/>
                <w:szCs w:val="20"/>
              </w:rPr>
            </w:pPr>
          </w:p>
          <w:p w14:paraId="5597CB2C" w14:textId="77777777" w:rsidR="00270718" w:rsidRPr="00C809FF" w:rsidRDefault="00270718" w:rsidP="006A0447">
            <w:pPr>
              <w:tabs>
                <w:tab w:val="left" w:pos="7740"/>
              </w:tabs>
              <w:spacing w:before="40" w:after="40"/>
              <w:rPr>
                <w:rFonts w:ascii="Arial" w:hAnsi="Arial" w:cs="Arial"/>
                <w:i/>
                <w:iCs/>
                <w:color w:val="404040" w:themeColor="text1" w:themeTint="BF"/>
                <w:sz w:val="20"/>
                <w:szCs w:val="20"/>
              </w:rPr>
            </w:pPr>
            <w:r w:rsidRPr="00C809FF">
              <w:rPr>
                <w:rFonts w:ascii="Arial" w:hAnsi="Arial" w:cs="Arial"/>
                <w:b/>
                <w:bCs/>
                <w:color w:val="404040" w:themeColor="text1" w:themeTint="BF"/>
                <w:sz w:val="20"/>
                <w:szCs w:val="20"/>
              </w:rPr>
              <w:t xml:space="preserve">HASHTAGS: </w:t>
            </w:r>
            <w:r w:rsidRPr="00C809FF">
              <w:rPr>
                <w:rFonts w:ascii="Arial" w:hAnsi="Arial" w:cs="Arial"/>
                <w:color w:val="404040" w:themeColor="text1" w:themeTint="BF"/>
                <w:sz w:val="20"/>
                <w:szCs w:val="20"/>
              </w:rPr>
              <w:t xml:space="preserve"> </w:t>
            </w:r>
            <w:r w:rsidRPr="00C809FF">
              <w:rPr>
                <w:rFonts w:ascii="Arial" w:hAnsi="Arial" w:cs="Arial"/>
                <w:i/>
                <w:iCs/>
                <w:color w:val="404040" w:themeColor="text1" w:themeTint="BF"/>
                <w:sz w:val="20"/>
                <w:szCs w:val="20"/>
              </w:rPr>
              <w:t xml:space="preserve"> </w:t>
            </w:r>
            <w:r w:rsidRPr="00C809FF">
              <w:rPr>
                <w:rFonts w:ascii="Arial" w:hAnsi="Arial" w:cs="Arial"/>
                <w:sz w:val="20"/>
                <w:szCs w:val="20"/>
              </w:rPr>
              <w:t xml:space="preserve"> #geoblue #covid19 #internationalmedicalinsurance #vacationtravel #travelmedical #insurance #digitalnomad #internationaltravel</w:t>
            </w:r>
          </w:p>
          <w:p w14:paraId="3B5A49ED" w14:textId="77777777" w:rsidR="00270718" w:rsidRPr="00C809FF" w:rsidRDefault="00270718" w:rsidP="006A0447">
            <w:pPr>
              <w:tabs>
                <w:tab w:val="left" w:pos="7740"/>
              </w:tabs>
              <w:spacing w:before="40" w:after="40"/>
              <w:jc w:val="both"/>
              <w:rPr>
                <w:rFonts w:ascii="Arial" w:hAnsi="Arial" w:cs="Arial"/>
                <w:i/>
                <w:iCs/>
                <w:color w:val="404040" w:themeColor="text1" w:themeTint="BF"/>
                <w:sz w:val="20"/>
                <w:szCs w:val="20"/>
              </w:rPr>
            </w:pPr>
          </w:p>
          <w:p w14:paraId="11D2D501" w14:textId="77777777" w:rsidR="00270718" w:rsidRPr="00C809FF" w:rsidRDefault="00270718" w:rsidP="006A0447">
            <w:pPr>
              <w:tabs>
                <w:tab w:val="left" w:pos="7740"/>
              </w:tabs>
              <w:spacing w:before="40" w:after="40"/>
              <w:jc w:val="both"/>
              <w:rPr>
                <w:rFonts w:ascii="Arial" w:hAnsi="Arial" w:cs="Arial"/>
                <w:i/>
                <w:iCs/>
                <w:color w:val="404040" w:themeColor="text1" w:themeTint="BF"/>
                <w:sz w:val="20"/>
                <w:szCs w:val="20"/>
              </w:rPr>
            </w:pPr>
            <w:r w:rsidRPr="00C809FF">
              <w:rPr>
                <w:rFonts w:ascii="Arial" w:hAnsi="Arial" w:cs="Arial"/>
                <w:b/>
                <w:bCs/>
                <w:color w:val="404040" w:themeColor="text1" w:themeTint="BF"/>
                <w:sz w:val="20"/>
                <w:szCs w:val="20"/>
              </w:rPr>
              <w:t xml:space="preserve">LINK: </w:t>
            </w:r>
            <w:r w:rsidRPr="00C809FF">
              <w:rPr>
                <w:rFonts w:ascii="Arial" w:hAnsi="Arial" w:cs="Arial"/>
                <w:color w:val="404040" w:themeColor="text1" w:themeTint="BF"/>
                <w:sz w:val="20"/>
                <w:szCs w:val="20"/>
              </w:rPr>
              <w:t xml:space="preserve"> </w:t>
            </w:r>
            <w:r w:rsidRPr="00C809FF">
              <w:rPr>
                <w:rFonts w:ascii="Arial" w:hAnsi="Arial" w:cs="Arial"/>
                <w:i/>
                <w:iCs/>
                <w:color w:val="404040" w:themeColor="text1" w:themeTint="BF"/>
                <w:sz w:val="20"/>
                <w:szCs w:val="20"/>
              </w:rPr>
              <w:t>Insert Plan-specific URL as noted above with the appended UTM tracking for Google Analytics reporting:</w:t>
            </w:r>
          </w:p>
          <w:p w14:paraId="60423AEA" w14:textId="77777777" w:rsidR="00270718" w:rsidRPr="00C809FF" w:rsidRDefault="00270718" w:rsidP="006A0447">
            <w:pPr>
              <w:tabs>
                <w:tab w:val="left" w:pos="7740"/>
              </w:tabs>
              <w:spacing w:before="40" w:after="40"/>
              <w:jc w:val="both"/>
              <w:rPr>
                <w:rFonts w:ascii="Arial" w:hAnsi="Arial" w:cs="Arial"/>
                <w:b/>
                <w:bCs/>
                <w:color w:val="404040" w:themeColor="text1" w:themeTint="BF"/>
                <w:sz w:val="20"/>
                <w:szCs w:val="20"/>
              </w:rPr>
            </w:pPr>
            <w:r w:rsidRPr="00C809FF">
              <w:rPr>
                <w:rFonts w:ascii="Arial" w:hAnsi="Arial" w:cs="Arial"/>
                <w:sz w:val="20"/>
                <w:szCs w:val="20"/>
              </w:rPr>
              <w:t>&amp;</w:t>
            </w:r>
            <w:proofErr w:type="spellStart"/>
            <w:proofErr w:type="gramStart"/>
            <w:r w:rsidRPr="00C809FF">
              <w:rPr>
                <w:rFonts w:ascii="Arial" w:hAnsi="Arial" w:cs="Arial"/>
                <w:sz w:val="20"/>
                <w:szCs w:val="20"/>
              </w:rPr>
              <w:t>utm</w:t>
            </w:r>
            <w:proofErr w:type="gramEnd"/>
            <w:r w:rsidRPr="00C809FF">
              <w:rPr>
                <w:rFonts w:ascii="Arial" w:hAnsi="Arial" w:cs="Arial"/>
                <w:sz w:val="20"/>
                <w:szCs w:val="20"/>
              </w:rPr>
              <w:t>_source</w:t>
            </w:r>
            <w:proofErr w:type="spellEnd"/>
            <w:r w:rsidRPr="00C809FF">
              <w:rPr>
                <w:rFonts w:ascii="Arial" w:hAnsi="Arial" w:cs="Arial"/>
                <w:sz w:val="20"/>
                <w:szCs w:val="20"/>
              </w:rPr>
              <w:t>= blpltk202101&amp;utm_medium=</w:t>
            </w:r>
            <w:proofErr w:type="spellStart"/>
            <w:r w:rsidRPr="00C809FF">
              <w:rPr>
                <w:rFonts w:ascii="Arial" w:hAnsi="Arial" w:cs="Arial"/>
                <w:sz w:val="20"/>
                <w:szCs w:val="20"/>
              </w:rPr>
              <w:t>social&amp;utm_campaign</w:t>
            </w:r>
            <w:proofErr w:type="spellEnd"/>
            <w:r w:rsidRPr="00C809FF">
              <w:rPr>
                <w:rFonts w:ascii="Arial" w:hAnsi="Arial" w:cs="Arial"/>
                <w:sz w:val="20"/>
                <w:szCs w:val="20"/>
              </w:rPr>
              <w:t>=</w:t>
            </w:r>
            <w:proofErr w:type="spellStart"/>
            <w:r w:rsidRPr="00C809FF">
              <w:rPr>
                <w:rFonts w:ascii="Arial" w:hAnsi="Arial" w:cs="Arial"/>
                <w:sz w:val="20"/>
                <w:szCs w:val="20"/>
              </w:rPr>
              <w:t>blplsocial</w:t>
            </w:r>
            <w:proofErr w:type="spellEnd"/>
          </w:p>
          <w:p w14:paraId="67DAFBA5" w14:textId="77777777" w:rsidR="00270718" w:rsidRPr="00C809FF" w:rsidRDefault="00270718" w:rsidP="006A0447">
            <w:pPr>
              <w:tabs>
                <w:tab w:val="left" w:pos="7740"/>
              </w:tabs>
              <w:spacing w:before="40"/>
              <w:rPr>
                <w:rFonts w:ascii="Arial" w:hAnsi="Arial" w:cs="Arial"/>
                <w:noProof/>
                <w:color w:val="404040" w:themeColor="text1" w:themeTint="BF"/>
                <w:sz w:val="20"/>
                <w:szCs w:val="20"/>
              </w:rPr>
            </w:pPr>
          </w:p>
        </w:tc>
      </w:tr>
      <w:tr w:rsidR="00270718" w:rsidRPr="00C809FF" w14:paraId="69A909AA" w14:textId="77777777" w:rsidTr="006A0447">
        <w:trPr>
          <w:trHeight w:val="1043"/>
        </w:trPr>
        <w:tc>
          <w:tcPr>
            <w:tcW w:w="7915" w:type="dxa"/>
          </w:tcPr>
          <w:p w14:paraId="0BF1AA01" w14:textId="77777777" w:rsidR="00270718" w:rsidRPr="00C809FF" w:rsidRDefault="00270718" w:rsidP="006A0447">
            <w:pPr>
              <w:rPr>
                <w:rFonts w:ascii="Arial" w:hAnsi="Arial" w:cs="Arial"/>
                <w:i/>
                <w:iCs/>
                <w:color w:val="404040" w:themeColor="text1" w:themeTint="BF"/>
                <w:sz w:val="20"/>
                <w:szCs w:val="20"/>
              </w:rPr>
            </w:pPr>
            <w:r w:rsidRPr="00C809FF">
              <w:rPr>
                <w:rFonts w:ascii="Arial" w:hAnsi="Arial" w:cs="Arial"/>
                <w:b/>
                <w:bCs/>
                <w:color w:val="404040" w:themeColor="text1" w:themeTint="BF"/>
                <w:sz w:val="20"/>
                <w:szCs w:val="20"/>
              </w:rPr>
              <w:t xml:space="preserve">VISUAL:   </w:t>
            </w:r>
            <w:r w:rsidRPr="00C809FF">
              <w:rPr>
                <w:rFonts w:ascii="Arial" w:hAnsi="Arial" w:cs="Arial"/>
                <w:color w:val="404040" w:themeColor="text1" w:themeTint="BF"/>
                <w:sz w:val="20"/>
                <w:szCs w:val="20"/>
              </w:rPr>
              <w:br/>
            </w:r>
            <w:r w:rsidRPr="00C809FF">
              <w:rPr>
                <w:rFonts w:ascii="Arial" w:hAnsi="Arial" w:cs="Arial"/>
                <w:i/>
                <w:iCs/>
                <w:color w:val="404040" w:themeColor="text1" w:themeTint="BF"/>
                <w:sz w:val="20"/>
                <w:szCs w:val="20"/>
              </w:rPr>
              <w:t xml:space="preserve">Proposed content for visual such as image suggestions, placement, campaign considerations. </w:t>
            </w:r>
          </w:p>
          <w:p w14:paraId="5113B098" w14:textId="77777777" w:rsidR="00270718" w:rsidRPr="00C809FF" w:rsidRDefault="00270718" w:rsidP="006A0447">
            <w:pPr>
              <w:rPr>
                <w:rFonts w:ascii="Arial" w:hAnsi="Arial" w:cs="Arial"/>
                <w:i/>
                <w:iCs/>
                <w:color w:val="404040" w:themeColor="text1" w:themeTint="BF"/>
                <w:sz w:val="20"/>
                <w:szCs w:val="20"/>
              </w:rPr>
            </w:pPr>
          </w:p>
          <w:p w14:paraId="7B6A94F3" w14:textId="77777777" w:rsidR="00270718" w:rsidRPr="00C809FF" w:rsidRDefault="00270718" w:rsidP="006A0447">
            <w:pPr>
              <w:rPr>
                <w:rFonts w:ascii="Arial" w:hAnsi="Arial" w:cs="Arial"/>
                <w:color w:val="404040" w:themeColor="text1" w:themeTint="BF"/>
                <w:sz w:val="20"/>
                <w:szCs w:val="20"/>
              </w:rPr>
            </w:pPr>
            <w:r w:rsidRPr="00C809FF">
              <w:rPr>
                <w:rFonts w:ascii="Arial" w:hAnsi="Arial" w:cs="Arial"/>
                <w:color w:val="404040" w:themeColor="text1" w:themeTint="BF"/>
                <w:sz w:val="20"/>
                <w:szCs w:val="20"/>
              </w:rPr>
              <w:t>(log</w:t>
            </w:r>
            <w:r>
              <w:rPr>
                <w:rFonts w:ascii="Arial" w:hAnsi="Arial" w:cs="Arial"/>
                <w:color w:val="404040" w:themeColor="text1" w:themeTint="BF"/>
                <w:sz w:val="20"/>
                <w:szCs w:val="20"/>
              </w:rPr>
              <w:t>o</w:t>
            </w:r>
            <w:r w:rsidRPr="00C809FF">
              <w:rPr>
                <w:rFonts w:ascii="Arial" w:hAnsi="Arial" w:cs="Arial"/>
                <w:color w:val="404040" w:themeColor="text1" w:themeTint="BF"/>
                <w:sz w:val="20"/>
                <w:szCs w:val="20"/>
              </w:rPr>
              <w:t>s &amp; disclaimer)</w:t>
            </w:r>
          </w:p>
          <w:p w14:paraId="42E13765" w14:textId="77777777" w:rsidR="00270718" w:rsidRPr="00C809FF" w:rsidRDefault="00270718" w:rsidP="006A0447">
            <w:pPr>
              <w:rPr>
                <w:rFonts w:ascii="Arial" w:hAnsi="Arial" w:cs="Arial"/>
                <w:bCs/>
                <w:i/>
                <w:iCs/>
                <w:color w:val="404040" w:themeColor="text1" w:themeTint="BF"/>
                <w:sz w:val="20"/>
                <w:szCs w:val="20"/>
              </w:rPr>
            </w:pPr>
          </w:p>
          <w:p w14:paraId="5517071D" w14:textId="77777777" w:rsidR="00270718" w:rsidRPr="00C809FF" w:rsidRDefault="00270718" w:rsidP="006A0447">
            <w:pPr>
              <w:rPr>
                <w:rFonts w:ascii="Arial" w:hAnsi="Arial" w:cs="Arial"/>
                <w:bCs/>
                <w:i/>
                <w:iCs/>
                <w:color w:val="404040" w:themeColor="text1" w:themeTint="BF"/>
                <w:sz w:val="20"/>
                <w:szCs w:val="20"/>
              </w:rPr>
            </w:pPr>
            <w:r w:rsidRPr="00C809FF">
              <w:rPr>
                <w:rFonts w:ascii="Arial" w:hAnsi="Arial" w:cs="Arial"/>
                <w:bCs/>
                <w:i/>
                <w:iCs/>
                <w:color w:val="404040" w:themeColor="text1" w:themeTint="BF"/>
                <w:sz w:val="20"/>
                <w:szCs w:val="20"/>
              </w:rPr>
              <w:t>(</w:t>
            </w:r>
            <w:proofErr w:type="gramStart"/>
            <w:r w:rsidRPr="00C809FF">
              <w:rPr>
                <w:rFonts w:ascii="Arial" w:hAnsi="Arial" w:cs="Arial"/>
                <w:bCs/>
                <w:i/>
                <w:iCs/>
                <w:color w:val="404040" w:themeColor="text1" w:themeTint="BF"/>
                <w:sz w:val="20"/>
                <w:szCs w:val="20"/>
              </w:rPr>
              <w:t>visual</w:t>
            </w:r>
            <w:proofErr w:type="gramEnd"/>
            <w:r w:rsidRPr="00C809FF">
              <w:rPr>
                <w:rFonts w:ascii="Arial" w:hAnsi="Arial" w:cs="Arial"/>
                <w:bCs/>
                <w:i/>
                <w:iCs/>
                <w:color w:val="404040" w:themeColor="text1" w:themeTint="BF"/>
                <w:sz w:val="20"/>
                <w:szCs w:val="20"/>
              </w:rPr>
              <w:t xml:space="preserve"> suggestions – couple or family in internationally-recognized vacation destination; recommend images with masks)</w:t>
            </w:r>
          </w:p>
          <w:p w14:paraId="6F78D32D" w14:textId="77777777" w:rsidR="00270718" w:rsidRPr="00C809FF" w:rsidRDefault="00270718" w:rsidP="006A0447">
            <w:pPr>
              <w:rPr>
                <w:rFonts w:ascii="Arial" w:hAnsi="Arial" w:cs="Arial"/>
                <w:bCs/>
                <w:i/>
                <w:iCs/>
                <w:color w:val="404040" w:themeColor="text1" w:themeTint="BF"/>
                <w:sz w:val="20"/>
                <w:szCs w:val="20"/>
              </w:rPr>
            </w:pPr>
          </w:p>
          <w:p w14:paraId="094A57EB" w14:textId="77777777" w:rsidR="00270718" w:rsidRPr="00C809FF" w:rsidRDefault="00270718" w:rsidP="006A0447">
            <w:pPr>
              <w:rPr>
                <w:rFonts w:ascii="Arial" w:hAnsi="Arial" w:cs="Arial"/>
                <w:color w:val="404040" w:themeColor="text1" w:themeTint="BF"/>
                <w:sz w:val="20"/>
                <w:szCs w:val="20"/>
              </w:rPr>
            </w:pPr>
            <w:r w:rsidRPr="00C809FF">
              <w:rPr>
                <w:rFonts w:ascii="Arial" w:hAnsi="Arial" w:cs="Arial"/>
                <w:color w:val="404040" w:themeColor="text1" w:themeTint="BF"/>
                <w:sz w:val="20"/>
                <w:szCs w:val="20"/>
              </w:rPr>
              <w:t>BEFORE YOU GO</w:t>
            </w:r>
          </w:p>
          <w:p w14:paraId="041B7B83" w14:textId="77777777" w:rsidR="00270718" w:rsidRPr="00C809FF" w:rsidRDefault="00270718" w:rsidP="006A0447">
            <w:pPr>
              <w:rPr>
                <w:rFonts w:ascii="Arial" w:hAnsi="Arial" w:cs="Arial"/>
                <w:color w:val="404040" w:themeColor="text1" w:themeTint="BF"/>
                <w:sz w:val="20"/>
                <w:szCs w:val="20"/>
              </w:rPr>
            </w:pPr>
            <w:r w:rsidRPr="00C809FF">
              <w:rPr>
                <w:rFonts w:ascii="Arial" w:hAnsi="Arial" w:cs="Arial"/>
                <w:color w:val="404040" w:themeColor="text1" w:themeTint="BF"/>
                <w:sz w:val="20"/>
                <w:szCs w:val="20"/>
              </w:rPr>
              <w:t>International pre-travel planning considerations</w:t>
            </w:r>
          </w:p>
          <w:p w14:paraId="2D5DF95A" w14:textId="77777777" w:rsidR="00270718" w:rsidRPr="00C809FF" w:rsidRDefault="00270718" w:rsidP="006A0447">
            <w:pPr>
              <w:rPr>
                <w:rFonts w:ascii="Arial" w:hAnsi="Arial" w:cs="Arial"/>
                <w:color w:val="404040" w:themeColor="text1" w:themeTint="BF"/>
                <w:sz w:val="20"/>
                <w:szCs w:val="20"/>
              </w:rPr>
            </w:pPr>
          </w:p>
          <w:p w14:paraId="0933C458" w14:textId="77777777" w:rsidR="00270718" w:rsidRPr="00C809FF" w:rsidRDefault="00270718" w:rsidP="00270718">
            <w:pPr>
              <w:pStyle w:val="ListParagraph"/>
              <w:numPr>
                <w:ilvl w:val="0"/>
                <w:numId w:val="7"/>
              </w:numPr>
              <w:rPr>
                <w:rFonts w:ascii="Arial" w:hAnsi="Arial" w:cs="Arial"/>
                <w:color w:val="404040" w:themeColor="text1" w:themeTint="BF"/>
                <w:sz w:val="20"/>
                <w:szCs w:val="20"/>
              </w:rPr>
            </w:pPr>
            <w:r w:rsidRPr="00C809FF">
              <w:rPr>
                <w:rFonts w:ascii="Arial" w:hAnsi="Arial" w:cs="Arial"/>
                <w:color w:val="404040" w:themeColor="text1" w:themeTint="BF"/>
                <w:sz w:val="20"/>
                <w:szCs w:val="20"/>
              </w:rPr>
              <w:t xml:space="preserve">Check </w:t>
            </w:r>
            <w:hyperlink r:id="rId17" w:history="1">
              <w:r w:rsidRPr="00C809FF">
                <w:rPr>
                  <w:rFonts w:ascii="Arial" w:hAnsi="Arial" w:cs="Arial"/>
                  <w:b/>
                  <w:bCs/>
                  <w:color w:val="404040" w:themeColor="text1" w:themeTint="BF"/>
                  <w:sz w:val="20"/>
                  <w:szCs w:val="20"/>
                </w:rPr>
                <w:t>cdc.gov</w:t>
              </w:r>
            </w:hyperlink>
            <w:r w:rsidRPr="00C809FF">
              <w:rPr>
                <w:rFonts w:ascii="Arial" w:hAnsi="Arial" w:cs="Arial"/>
                <w:color w:val="404040" w:themeColor="text1" w:themeTint="BF"/>
                <w:sz w:val="20"/>
                <w:szCs w:val="20"/>
              </w:rPr>
              <w:t xml:space="preserve"> and </w:t>
            </w:r>
            <w:hyperlink r:id="rId18" w:history="1">
              <w:r w:rsidRPr="00C809FF">
                <w:rPr>
                  <w:rFonts w:ascii="Arial" w:hAnsi="Arial" w:cs="Arial"/>
                  <w:b/>
                  <w:bCs/>
                  <w:color w:val="404040" w:themeColor="text1" w:themeTint="BF"/>
                  <w:sz w:val="20"/>
                  <w:szCs w:val="20"/>
                </w:rPr>
                <w:t>travel.state.gov</w:t>
              </w:r>
            </w:hyperlink>
            <w:r w:rsidRPr="00C809FF">
              <w:rPr>
                <w:rFonts w:ascii="Arial" w:hAnsi="Arial" w:cs="Arial"/>
                <w:color w:val="404040" w:themeColor="text1" w:themeTint="BF"/>
                <w:sz w:val="20"/>
                <w:szCs w:val="20"/>
              </w:rPr>
              <w:t xml:space="preserve"> for the latest travel advisories and requirements by country</w:t>
            </w:r>
          </w:p>
          <w:p w14:paraId="220024DC" w14:textId="77777777" w:rsidR="00270718" w:rsidRPr="00C809FF" w:rsidRDefault="00270718" w:rsidP="00270718">
            <w:pPr>
              <w:pStyle w:val="ListParagraph"/>
              <w:numPr>
                <w:ilvl w:val="0"/>
                <w:numId w:val="7"/>
              </w:numPr>
              <w:rPr>
                <w:rFonts w:ascii="Arial" w:hAnsi="Arial" w:cs="Arial"/>
                <w:color w:val="404040" w:themeColor="text1" w:themeTint="BF"/>
                <w:sz w:val="20"/>
                <w:szCs w:val="20"/>
              </w:rPr>
            </w:pPr>
            <w:r w:rsidRPr="00C809FF">
              <w:rPr>
                <w:rFonts w:ascii="Arial" w:hAnsi="Arial" w:cs="Arial"/>
                <w:color w:val="404040" w:themeColor="text1" w:themeTint="BF"/>
                <w:sz w:val="20"/>
                <w:szCs w:val="20"/>
              </w:rPr>
              <w:t xml:space="preserve">Check your international insurance plan’s COVID-19 coverage and cancellation policy </w:t>
            </w:r>
          </w:p>
          <w:p w14:paraId="7A92CAEF" w14:textId="77777777" w:rsidR="00270718" w:rsidRPr="00C809FF" w:rsidRDefault="00270718" w:rsidP="006A0447">
            <w:pPr>
              <w:rPr>
                <w:rFonts w:ascii="Arial" w:hAnsi="Arial" w:cs="Arial"/>
                <w:i/>
                <w:iCs/>
                <w:color w:val="404040" w:themeColor="text1" w:themeTint="BF"/>
                <w:sz w:val="20"/>
                <w:szCs w:val="20"/>
              </w:rPr>
            </w:pPr>
            <w:r w:rsidRPr="00C809FF">
              <w:rPr>
                <w:rFonts w:ascii="Arial" w:hAnsi="Arial" w:cs="Arial"/>
                <w:i/>
                <w:iCs/>
                <w:color w:val="404040" w:themeColor="text1" w:themeTint="BF"/>
                <w:sz w:val="20"/>
                <w:szCs w:val="20"/>
              </w:rPr>
              <w:t>If GeoBlue logo is used, the graphic will require the following disclaimer:</w:t>
            </w:r>
          </w:p>
          <w:p w14:paraId="6C8029CF" w14:textId="77777777" w:rsidR="00270718" w:rsidRPr="00C809FF" w:rsidRDefault="00270718" w:rsidP="006A0447">
            <w:pPr>
              <w:rPr>
                <w:rFonts w:ascii="Arial" w:hAnsi="Arial" w:cs="Arial"/>
                <w:i/>
                <w:iCs/>
                <w:color w:val="404040" w:themeColor="text1" w:themeTint="BF"/>
                <w:sz w:val="20"/>
                <w:szCs w:val="20"/>
              </w:rPr>
            </w:pPr>
          </w:p>
          <w:p w14:paraId="0BD0D520" w14:textId="77777777" w:rsidR="00270718" w:rsidRPr="00C809FF" w:rsidRDefault="00270718" w:rsidP="006A0447">
            <w:pPr>
              <w:rPr>
                <w:rFonts w:ascii="Arial" w:hAnsi="Arial" w:cs="Arial"/>
                <w:i/>
                <w:iCs/>
                <w:color w:val="404040" w:themeColor="text1" w:themeTint="BF"/>
                <w:sz w:val="20"/>
                <w:szCs w:val="20"/>
              </w:rPr>
            </w:pPr>
            <w:r w:rsidRPr="00C809FF">
              <w:rPr>
                <w:rFonts w:ascii="Arial" w:hAnsi="Arial" w:cs="Arial"/>
                <w:i/>
                <w:iCs/>
                <w:color w:val="404040" w:themeColor="text1" w:themeTint="BF"/>
                <w:sz w:val="20"/>
                <w:szCs w:val="20"/>
              </w:rPr>
              <w:t xml:space="preserve">GeoBlue is the trade name of Worldwide Insurance Services, LLC (Worldwide Services Insurance Agency, LLC in </w:t>
            </w:r>
            <w:proofErr w:type="gramStart"/>
            <w:r w:rsidRPr="00C809FF">
              <w:rPr>
                <w:rFonts w:ascii="Arial" w:hAnsi="Arial" w:cs="Arial"/>
                <w:i/>
                <w:iCs/>
                <w:color w:val="404040" w:themeColor="text1" w:themeTint="BF"/>
                <w:sz w:val="20"/>
                <w:szCs w:val="20"/>
              </w:rPr>
              <w:t>California</w:t>
            </w:r>
            <w:proofErr w:type="gramEnd"/>
            <w:r w:rsidRPr="00C809FF">
              <w:rPr>
                <w:rFonts w:ascii="Arial" w:hAnsi="Arial" w:cs="Arial"/>
                <w:i/>
                <w:iCs/>
                <w:color w:val="404040" w:themeColor="text1" w:themeTint="BF"/>
                <w:sz w:val="20"/>
                <w:szCs w:val="20"/>
              </w:rPr>
              <w:t xml:space="preserve"> and New York), an independent licensee of the Blue Cross and Blue Shield Association.</w:t>
            </w:r>
          </w:p>
          <w:p w14:paraId="658CE7E4" w14:textId="77777777" w:rsidR="00270718" w:rsidRPr="00C809FF" w:rsidRDefault="00270718" w:rsidP="006A0447">
            <w:pPr>
              <w:rPr>
                <w:rFonts w:ascii="Arial" w:hAnsi="Arial" w:cs="Arial"/>
                <w:color w:val="404040" w:themeColor="text1" w:themeTint="BF"/>
                <w:sz w:val="20"/>
                <w:szCs w:val="20"/>
              </w:rPr>
            </w:pPr>
          </w:p>
        </w:tc>
      </w:tr>
      <w:tr w:rsidR="00270718" w:rsidRPr="00C809FF" w14:paraId="25708133" w14:textId="77777777" w:rsidTr="006A0447">
        <w:trPr>
          <w:trHeight w:val="287"/>
        </w:trPr>
        <w:tc>
          <w:tcPr>
            <w:tcW w:w="7915" w:type="dxa"/>
          </w:tcPr>
          <w:p w14:paraId="14E4B7EB" w14:textId="77777777" w:rsidR="00270718" w:rsidRPr="00C809FF" w:rsidRDefault="00270718" w:rsidP="006A0447">
            <w:pPr>
              <w:pStyle w:val="Heading1"/>
              <w:rPr>
                <w:color w:val="404040" w:themeColor="text1" w:themeTint="BF"/>
              </w:rPr>
            </w:pPr>
            <w:r w:rsidRPr="00C809FF">
              <w:rPr>
                <w:color w:val="404040" w:themeColor="text1" w:themeTint="BF"/>
              </w:rPr>
              <w:t>IMAGE SIZE: 1200x630 – FB, LI, TW  1080x1080 - IG</w:t>
            </w:r>
          </w:p>
        </w:tc>
      </w:tr>
      <w:tr w:rsidR="00270718" w:rsidRPr="00C809FF" w14:paraId="4E700C24" w14:textId="77777777" w:rsidTr="006A0447">
        <w:trPr>
          <w:trHeight w:val="440"/>
        </w:trPr>
        <w:tc>
          <w:tcPr>
            <w:tcW w:w="7915" w:type="dxa"/>
          </w:tcPr>
          <w:p w14:paraId="6819384C" w14:textId="77777777" w:rsidR="00270718" w:rsidRPr="00C809FF" w:rsidRDefault="00270718" w:rsidP="006A0447">
            <w:pPr>
              <w:pStyle w:val="Heading1"/>
              <w:rPr>
                <w:b/>
                <w:bCs/>
                <w:i w:val="0"/>
                <w:iCs w:val="0"/>
                <w:color w:val="404040" w:themeColor="text1" w:themeTint="BF"/>
              </w:rPr>
            </w:pPr>
          </w:p>
          <w:p w14:paraId="2A91B359" w14:textId="77777777" w:rsidR="00270718" w:rsidRPr="00C809FF" w:rsidRDefault="00270718" w:rsidP="006A0447">
            <w:pPr>
              <w:pStyle w:val="Heading1"/>
              <w:rPr>
                <w:b/>
                <w:bCs/>
                <w:i w:val="0"/>
                <w:iCs w:val="0"/>
                <w:color w:val="404040" w:themeColor="text1" w:themeTint="BF"/>
              </w:rPr>
            </w:pPr>
            <w:r w:rsidRPr="00C809FF">
              <w:rPr>
                <w:b/>
                <w:bCs/>
                <w:i w:val="0"/>
                <w:iCs w:val="0"/>
                <w:color w:val="404040" w:themeColor="text1" w:themeTint="BF"/>
              </w:rPr>
              <w:t xml:space="preserve">ADDITIONAL NOTES: </w:t>
            </w:r>
          </w:p>
          <w:p w14:paraId="329A1AD9" w14:textId="77777777" w:rsidR="00270718" w:rsidRPr="00C809FF" w:rsidRDefault="00270718" w:rsidP="006A0447">
            <w:pPr>
              <w:rPr>
                <w:rFonts w:ascii="Arial" w:hAnsi="Arial" w:cs="Arial"/>
                <w:i/>
                <w:iCs/>
                <w:sz w:val="20"/>
                <w:szCs w:val="20"/>
                <w:lang w:val="en-AU"/>
              </w:rPr>
            </w:pPr>
            <w:r w:rsidRPr="00C809FF">
              <w:rPr>
                <w:rFonts w:ascii="Arial" w:hAnsi="Arial" w:cs="Arial"/>
                <w:i/>
                <w:iCs/>
                <w:sz w:val="20"/>
                <w:szCs w:val="20"/>
                <w:lang w:val="en-AU"/>
              </w:rPr>
              <w:t>Proposed share content for internal brand ambassador programs:</w:t>
            </w:r>
          </w:p>
          <w:p w14:paraId="5D04D58A" w14:textId="77777777" w:rsidR="00270718" w:rsidRPr="00C809FF" w:rsidRDefault="00270718" w:rsidP="006A0447">
            <w:pPr>
              <w:rPr>
                <w:rFonts w:ascii="Arial" w:hAnsi="Arial" w:cs="Arial"/>
                <w:sz w:val="20"/>
                <w:szCs w:val="20"/>
                <w:lang w:val="en-AU"/>
              </w:rPr>
            </w:pPr>
          </w:p>
          <w:p w14:paraId="1D80FFC1" w14:textId="77777777" w:rsidR="00270718" w:rsidRPr="00C809FF" w:rsidRDefault="00270718" w:rsidP="006A0447">
            <w:pPr>
              <w:rPr>
                <w:rFonts w:ascii="Arial" w:hAnsi="Arial" w:cs="Arial"/>
                <w:sz w:val="20"/>
                <w:szCs w:val="20"/>
                <w:lang w:val="en-AU"/>
              </w:rPr>
            </w:pPr>
            <w:r w:rsidRPr="00C809FF">
              <w:rPr>
                <w:rFonts w:ascii="Arial" w:hAnsi="Arial" w:cs="Arial"/>
                <w:sz w:val="20"/>
                <w:szCs w:val="20"/>
                <w:lang w:val="en-AU"/>
              </w:rPr>
              <w:lastRenderedPageBreak/>
              <w:t>With regulations changing each day, it’s important that all aspects of travel remain flexible. Plans like #GeoBlue travel medical provide peace of mind before and during worldwide travel.</w:t>
            </w:r>
          </w:p>
          <w:p w14:paraId="78E042D0" w14:textId="77777777" w:rsidR="00270718" w:rsidRPr="00C809FF" w:rsidRDefault="00270718" w:rsidP="006A0447">
            <w:pPr>
              <w:rPr>
                <w:rFonts w:ascii="Arial" w:hAnsi="Arial" w:cs="Arial"/>
                <w:sz w:val="20"/>
                <w:szCs w:val="20"/>
                <w:lang w:val="en-AU"/>
              </w:rPr>
            </w:pPr>
          </w:p>
        </w:tc>
      </w:tr>
    </w:tbl>
    <w:p w14:paraId="3B8E8E2E" w14:textId="77777777" w:rsidR="00270718" w:rsidRDefault="00270718" w:rsidP="00270718">
      <w:pPr>
        <w:rPr>
          <w:rFonts w:ascii="Arial" w:eastAsia="Times New Roman" w:hAnsi="Arial" w:cs="Arial"/>
          <w:sz w:val="20"/>
          <w:szCs w:val="20"/>
        </w:rPr>
      </w:pPr>
    </w:p>
    <w:p w14:paraId="66F15107" w14:textId="77777777" w:rsidR="00270718" w:rsidRDefault="00270718" w:rsidP="00270718">
      <w:pPr>
        <w:rPr>
          <w:rFonts w:ascii="Arial" w:eastAsia="Times New Roman" w:hAnsi="Arial" w:cs="Arial"/>
          <w:sz w:val="20"/>
          <w:szCs w:val="20"/>
        </w:rPr>
      </w:pPr>
    </w:p>
    <w:p w14:paraId="52BE5CF9" w14:textId="77777777" w:rsidR="00270718" w:rsidRDefault="00270718" w:rsidP="00270718">
      <w:pPr>
        <w:rPr>
          <w:rFonts w:ascii="Arial" w:eastAsia="Times New Roman" w:hAnsi="Arial" w:cs="Arial"/>
          <w:sz w:val="20"/>
          <w:szCs w:val="20"/>
        </w:rPr>
      </w:pPr>
    </w:p>
    <w:p w14:paraId="6C0197B8" w14:textId="77777777" w:rsidR="00270718" w:rsidRDefault="00270718" w:rsidP="00270718">
      <w:pPr>
        <w:rPr>
          <w:rFonts w:ascii="Arial" w:eastAsia="Times New Roman" w:hAnsi="Arial" w:cs="Arial"/>
          <w:sz w:val="20"/>
          <w:szCs w:val="20"/>
        </w:rPr>
      </w:pPr>
    </w:p>
    <w:p w14:paraId="142650D4" w14:textId="77777777" w:rsidR="00270718" w:rsidRDefault="00270718" w:rsidP="00270718">
      <w:pPr>
        <w:rPr>
          <w:rFonts w:ascii="Arial" w:eastAsia="Times New Roman" w:hAnsi="Arial" w:cs="Arial"/>
          <w:sz w:val="20"/>
          <w:szCs w:val="20"/>
        </w:rPr>
      </w:pPr>
    </w:p>
    <w:p w14:paraId="1CF7868C" w14:textId="77777777" w:rsidR="00270718" w:rsidRDefault="00270718" w:rsidP="00270718">
      <w:pPr>
        <w:rPr>
          <w:rFonts w:ascii="Arial" w:eastAsia="Times New Roman" w:hAnsi="Arial" w:cs="Arial"/>
          <w:sz w:val="20"/>
          <w:szCs w:val="20"/>
        </w:rPr>
      </w:pPr>
    </w:p>
    <w:p w14:paraId="5EF15ECE" w14:textId="77777777" w:rsidR="00270718" w:rsidRDefault="00270718" w:rsidP="00270718">
      <w:pPr>
        <w:rPr>
          <w:rFonts w:ascii="Arial" w:eastAsia="Times New Roman" w:hAnsi="Arial" w:cs="Arial"/>
          <w:sz w:val="20"/>
          <w:szCs w:val="20"/>
        </w:rPr>
      </w:pPr>
    </w:p>
    <w:p w14:paraId="6CCEFCA5" w14:textId="77777777" w:rsidR="00270718" w:rsidRDefault="00270718" w:rsidP="00270718">
      <w:pPr>
        <w:rPr>
          <w:rFonts w:ascii="Arial" w:eastAsia="Times New Roman" w:hAnsi="Arial" w:cs="Arial"/>
          <w:sz w:val="20"/>
          <w:szCs w:val="20"/>
        </w:rPr>
      </w:pPr>
    </w:p>
    <w:p w14:paraId="5BBF30CA" w14:textId="77777777" w:rsidR="00270718" w:rsidRDefault="00270718" w:rsidP="00270718">
      <w:pPr>
        <w:rPr>
          <w:rFonts w:ascii="Arial" w:eastAsia="Times New Roman" w:hAnsi="Arial" w:cs="Arial"/>
          <w:sz w:val="20"/>
          <w:szCs w:val="20"/>
        </w:rPr>
      </w:pPr>
    </w:p>
    <w:p w14:paraId="50BF901F" w14:textId="77777777" w:rsidR="00270718" w:rsidRDefault="00270718" w:rsidP="00270718">
      <w:pPr>
        <w:rPr>
          <w:rFonts w:ascii="Arial" w:eastAsia="Times New Roman" w:hAnsi="Arial" w:cs="Arial"/>
          <w:sz w:val="20"/>
          <w:szCs w:val="20"/>
        </w:rPr>
      </w:pPr>
    </w:p>
    <w:p w14:paraId="6008CDD3" w14:textId="77777777" w:rsidR="00270718" w:rsidRDefault="00270718" w:rsidP="00270718">
      <w:pPr>
        <w:rPr>
          <w:rFonts w:ascii="Arial" w:eastAsia="Times New Roman" w:hAnsi="Arial" w:cs="Arial"/>
          <w:sz w:val="20"/>
          <w:szCs w:val="20"/>
        </w:rPr>
      </w:pPr>
    </w:p>
    <w:p w14:paraId="4CCD0C51" w14:textId="77777777" w:rsidR="00270718" w:rsidRDefault="00270718" w:rsidP="00270718">
      <w:pPr>
        <w:rPr>
          <w:rFonts w:ascii="Arial" w:eastAsia="Times New Roman" w:hAnsi="Arial" w:cs="Arial"/>
          <w:sz w:val="20"/>
          <w:szCs w:val="20"/>
        </w:rPr>
      </w:pPr>
    </w:p>
    <w:p w14:paraId="715E5225" w14:textId="77777777" w:rsidR="00270718" w:rsidRDefault="00270718" w:rsidP="00270718">
      <w:pPr>
        <w:rPr>
          <w:rFonts w:ascii="Arial" w:eastAsia="Times New Roman" w:hAnsi="Arial" w:cs="Arial"/>
          <w:sz w:val="20"/>
          <w:szCs w:val="20"/>
        </w:rPr>
      </w:pPr>
    </w:p>
    <w:p w14:paraId="4A8243A9" w14:textId="77777777" w:rsidR="00270718" w:rsidRDefault="00270718" w:rsidP="00270718">
      <w:pPr>
        <w:rPr>
          <w:rFonts w:ascii="Arial" w:eastAsia="Times New Roman" w:hAnsi="Arial" w:cs="Arial"/>
          <w:sz w:val="20"/>
          <w:szCs w:val="20"/>
        </w:rPr>
      </w:pPr>
    </w:p>
    <w:p w14:paraId="026A8BBB" w14:textId="77777777" w:rsidR="00270718" w:rsidRDefault="00270718" w:rsidP="00270718">
      <w:pPr>
        <w:rPr>
          <w:rFonts w:ascii="Arial" w:eastAsia="Times New Roman" w:hAnsi="Arial" w:cs="Arial"/>
          <w:sz w:val="20"/>
          <w:szCs w:val="20"/>
        </w:rPr>
      </w:pPr>
    </w:p>
    <w:p w14:paraId="4C7F3689" w14:textId="77777777" w:rsidR="00270718" w:rsidRDefault="00270718" w:rsidP="00270718">
      <w:pPr>
        <w:rPr>
          <w:rFonts w:ascii="Arial" w:eastAsia="Times New Roman" w:hAnsi="Arial" w:cs="Arial"/>
          <w:sz w:val="20"/>
          <w:szCs w:val="20"/>
        </w:rPr>
      </w:pPr>
    </w:p>
    <w:p w14:paraId="475C090D" w14:textId="77777777" w:rsidR="00270718" w:rsidRDefault="00270718" w:rsidP="00270718">
      <w:pPr>
        <w:rPr>
          <w:rFonts w:ascii="Arial" w:eastAsia="Times New Roman" w:hAnsi="Arial" w:cs="Arial"/>
          <w:sz w:val="20"/>
          <w:szCs w:val="20"/>
        </w:rPr>
      </w:pPr>
    </w:p>
    <w:p w14:paraId="30D41C0E" w14:textId="77777777" w:rsidR="00270718" w:rsidRDefault="00270718" w:rsidP="00270718">
      <w:pPr>
        <w:rPr>
          <w:rFonts w:ascii="Arial" w:eastAsia="Times New Roman" w:hAnsi="Arial" w:cs="Arial"/>
          <w:sz w:val="20"/>
          <w:szCs w:val="20"/>
        </w:rPr>
      </w:pPr>
    </w:p>
    <w:p w14:paraId="544500E1" w14:textId="77777777" w:rsidR="00270718" w:rsidRDefault="00270718" w:rsidP="00270718">
      <w:pPr>
        <w:rPr>
          <w:rFonts w:ascii="Arial" w:eastAsia="Times New Roman" w:hAnsi="Arial" w:cs="Arial"/>
          <w:sz w:val="20"/>
          <w:szCs w:val="20"/>
        </w:rPr>
      </w:pPr>
    </w:p>
    <w:p w14:paraId="763F8FA0" w14:textId="77777777" w:rsidR="00270718" w:rsidRDefault="00270718" w:rsidP="00270718">
      <w:pPr>
        <w:rPr>
          <w:rFonts w:ascii="Arial" w:eastAsia="Times New Roman" w:hAnsi="Arial" w:cs="Arial"/>
          <w:sz w:val="20"/>
          <w:szCs w:val="20"/>
        </w:rPr>
      </w:pPr>
    </w:p>
    <w:p w14:paraId="7F75EFCC" w14:textId="77777777" w:rsidR="00270718" w:rsidRDefault="00270718" w:rsidP="00270718">
      <w:pPr>
        <w:rPr>
          <w:rFonts w:ascii="Arial" w:eastAsia="Times New Roman" w:hAnsi="Arial" w:cs="Arial"/>
          <w:sz w:val="20"/>
          <w:szCs w:val="20"/>
        </w:rPr>
      </w:pPr>
    </w:p>
    <w:p w14:paraId="6A7D5CEB" w14:textId="77777777" w:rsidR="00270718" w:rsidRDefault="00270718" w:rsidP="00270718">
      <w:pPr>
        <w:rPr>
          <w:rFonts w:ascii="Arial" w:eastAsia="Times New Roman" w:hAnsi="Arial" w:cs="Arial"/>
          <w:sz w:val="20"/>
          <w:szCs w:val="20"/>
        </w:rPr>
      </w:pPr>
    </w:p>
    <w:p w14:paraId="66628E4B" w14:textId="77777777" w:rsidR="00270718" w:rsidRDefault="00270718" w:rsidP="00270718">
      <w:pPr>
        <w:rPr>
          <w:rFonts w:ascii="Arial" w:eastAsia="Times New Roman" w:hAnsi="Arial" w:cs="Arial"/>
          <w:sz w:val="20"/>
          <w:szCs w:val="20"/>
        </w:rPr>
      </w:pPr>
    </w:p>
    <w:p w14:paraId="6DF9B4CD" w14:textId="77777777" w:rsidR="00270718" w:rsidRDefault="00270718" w:rsidP="00270718">
      <w:pPr>
        <w:rPr>
          <w:rFonts w:ascii="Arial" w:eastAsia="Times New Roman" w:hAnsi="Arial" w:cs="Arial"/>
          <w:sz w:val="20"/>
          <w:szCs w:val="20"/>
        </w:rPr>
      </w:pPr>
    </w:p>
    <w:p w14:paraId="1F9A0959" w14:textId="77777777" w:rsidR="00270718" w:rsidRDefault="00270718" w:rsidP="00270718">
      <w:pPr>
        <w:rPr>
          <w:rFonts w:ascii="Arial" w:eastAsia="Times New Roman" w:hAnsi="Arial" w:cs="Arial"/>
          <w:sz w:val="20"/>
          <w:szCs w:val="20"/>
        </w:rPr>
      </w:pPr>
    </w:p>
    <w:p w14:paraId="73654BF5" w14:textId="77777777" w:rsidR="00270718" w:rsidRDefault="00270718" w:rsidP="00270718">
      <w:pPr>
        <w:rPr>
          <w:rFonts w:ascii="Arial" w:eastAsia="Times New Roman" w:hAnsi="Arial" w:cs="Arial"/>
          <w:sz w:val="20"/>
          <w:szCs w:val="20"/>
        </w:rPr>
      </w:pPr>
    </w:p>
    <w:p w14:paraId="101FF1CA" w14:textId="77777777" w:rsidR="00270718" w:rsidRDefault="00270718" w:rsidP="00270718">
      <w:pPr>
        <w:rPr>
          <w:rFonts w:ascii="Arial" w:eastAsia="Times New Roman" w:hAnsi="Arial" w:cs="Arial"/>
          <w:sz w:val="20"/>
          <w:szCs w:val="20"/>
        </w:rPr>
      </w:pPr>
    </w:p>
    <w:p w14:paraId="348B888F" w14:textId="77777777" w:rsidR="00270718" w:rsidRDefault="00270718" w:rsidP="00270718">
      <w:pPr>
        <w:rPr>
          <w:rFonts w:ascii="Arial" w:eastAsia="Times New Roman" w:hAnsi="Arial" w:cs="Arial"/>
          <w:sz w:val="20"/>
          <w:szCs w:val="20"/>
        </w:rPr>
      </w:pPr>
    </w:p>
    <w:p w14:paraId="680295F0" w14:textId="77777777" w:rsidR="00270718" w:rsidRDefault="00270718" w:rsidP="00270718">
      <w:pPr>
        <w:rPr>
          <w:rFonts w:ascii="Arial" w:eastAsia="Times New Roman" w:hAnsi="Arial" w:cs="Arial"/>
          <w:sz w:val="20"/>
          <w:szCs w:val="20"/>
        </w:rPr>
      </w:pPr>
    </w:p>
    <w:p w14:paraId="463EF6AC" w14:textId="77777777" w:rsidR="00270718" w:rsidRDefault="00270718" w:rsidP="00270718">
      <w:pPr>
        <w:rPr>
          <w:rFonts w:ascii="Arial" w:eastAsia="Times New Roman" w:hAnsi="Arial" w:cs="Arial"/>
          <w:sz w:val="20"/>
          <w:szCs w:val="20"/>
        </w:rPr>
      </w:pPr>
    </w:p>
    <w:p w14:paraId="788A0032" w14:textId="77777777" w:rsidR="00270718" w:rsidRDefault="00270718" w:rsidP="00270718">
      <w:pPr>
        <w:rPr>
          <w:rFonts w:ascii="Arial" w:eastAsia="Times New Roman" w:hAnsi="Arial" w:cs="Arial"/>
          <w:sz w:val="20"/>
          <w:szCs w:val="20"/>
        </w:rPr>
      </w:pPr>
    </w:p>
    <w:p w14:paraId="61366497" w14:textId="77777777" w:rsidR="00270718" w:rsidRDefault="00270718" w:rsidP="00270718">
      <w:pPr>
        <w:rPr>
          <w:rFonts w:ascii="Arial" w:eastAsia="Times New Roman" w:hAnsi="Arial" w:cs="Arial"/>
          <w:sz w:val="20"/>
          <w:szCs w:val="20"/>
        </w:rPr>
      </w:pPr>
    </w:p>
    <w:p w14:paraId="7EBDDA61" w14:textId="77777777" w:rsidR="00270718" w:rsidRDefault="00270718" w:rsidP="00270718">
      <w:pPr>
        <w:rPr>
          <w:rFonts w:ascii="Arial" w:eastAsia="Times New Roman" w:hAnsi="Arial" w:cs="Arial"/>
          <w:sz w:val="20"/>
          <w:szCs w:val="20"/>
        </w:rPr>
      </w:pPr>
    </w:p>
    <w:p w14:paraId="546FC029" w14:textId="77777777" w:rsidR="00270718" w:rsidRDefault="00270718" w:rsidP="00270718">
      <w:pPr>
        <w:rPr>
          <w:rFonts w:ascii="Arial" w:eastAsia="Times New Roman" w:hAnsi="Arial" w:cs="Arial"/>
          <w:sz w:val="20"/>
          <w:szCs w:val="20"/>
        </w:rPr>
      </w:pPr>
    </w:p>
    <w:p w14:paraId="5E2BC7B9" w14:textId="77777777" w:rsidR="00270718" w:rsidRDefault="00270718" w:rsidP="00270718">
      <w:pPr>
        <w:rPr>
          <w:rFonts w:ascii="Arial" w:eastAsia="Times New Roman" w:hAnsi="Arial" w:cs="Arial"/>
          <w:sz w:val="20"/>
          <w:szCs w:val="20"/>
        </w:rPr>
      </w:pPr>
    </w:p>
    <w:p w14:paraId="5099F473" w14:textId="77777777" w:rsidR="00270718" w:rsidRDefault="00270718" w:rsidP="00270718">
      <w:pPr>
        <w:rPr>
          <w:rFonts w:ascii="Arial" w:eastAsia="Times New Roman" w:hAnsi="Arial" w:cs="Arial"/>
          <w:sz w:val="20"/>
          <w:szCs w:val="20"/>
        </w:rPr>
      </w:pPr>
    </w:p>
    <w:p w14:paraId="3D43BD5D" w14:textId="77777777" w:rsidR="00270718" w:rsidRDefault="00270718" w:rsidP="00270718">
      <w:pPr>
        <w:rPr>
          <w:rFonts w:ascii="Arial" w:eastAsia="Times New Roman" w:hAnsi="Arial" w:cs="Arial"/>
          <w:sz w:val="20"/>
          <w:szCs w:val="20"/>
        </w:rPr>
      </w:pPr>
    </w:p>
    <w:p w14:paraId="6AC46D9A" w14:textId="77777777" w:rsidR="00270718" w:rsidRDefault="00270718" w:rsidP="00270718">
      <w:pPr>
        <w:rPr>
          <w:rFonts w:ascii="Arial" w:eastAsia="Times New Roman" w:hAnsi="Arial" w:cs="Arial"/>
          <w:sz w:val="20"/>
          <w:szCs w:val="20"/>
        </w:rPr>
      </w:pPr>
    </w:p>
    <w:p w14:paraId="0CAD9E77" w14:textId="77777777" w:rsidR="00270718" w:rsidRDefault="00270718" w:rsidP="00270718">
      <w:pPr>
        <w:rPr>
          <w:rFonts w:ascii="Arial" w:eastAsia="Times New Roman" w:hAnsi="Arial" w:cs="Arial"/>
          <w:sz w:val="20"/>
          <w:szCs w:val="20"/>
        </w:rPr>
      </w:pPr>
    </w:p>
    <w:p w14:paraId="7BA4F5E5" w14:textId="77777777" w:rsidR="00270718" w:rsidRDefault="00270718" w:rsidP="00270718">
      <w:pPr>
        <w:rPr>
          <w:rFonts w:ascii="Arial" w:eastAsia="Times New Roman" w:hAnsi="Arial" w:cs="Arial"/>
          <w:sz w:val="20"/>
          <w:szCs w:val="20"/>
        </w:rPr>
      </w:pPr>
    </w:p>
    <w:p w14:paraId="027A5B04" w14:textId="77777777" w:rsidR="00270718" w:rsidRDefault="00270718" w:rsidP="00270718">
      <w:pPr>
        <w:rPr>
          <w:rFonts w:ascii="Arial" w:eastAsia="Times New Roman" w:hAnsi="Arial" w:cs="Arial"/>
          <w:sz w:val="20"/>
          <w:szCs w:val="20"/>
        </w:rPr>
      </w:pPr>
    </w:p>
    <w:p w14:paraId="2B024FA4" w14:textId="77777777" w:rsidR="00270718" w:rsidRDefault="00270718" w:rsidP="00270718">
      <w:pPr>
        <w:rPr>
          <w:rFonts w:ascii="Arial" w:eastAsia="Times New Roman" w:hAnsi="Arial" w:cs="Arial"/>
          <w:sz w:val="20"/>
          <w:szCs w:val="20"/>
        </w:rPr>
      </w:pPr>
    </w:p>
    <w:p w14:paraId="12B62059" w14:textId="77777777" w:rsidR="00270718" w:rsidRDefault="00270718" w:rsidP="00270718">
      <w:pPr>
        <w:rPr>
          <w:rFonts w:ascii="Arial" w:eastAsia="Times New Roman" w:hAnsi="Arial" w:cs="Arial"/>
          <w:sz w:val="20"/>
          <w:szCs w:val="20"/>
        </w:rPr>
      </w:pPr>
    </w:p>
    <w:p w14:paraId="7003B1AC" w14:textId="77777777" w:rsidR="00270718" w:rsidRDefault="00270718" w:rsidP="00270718">
      <w:pPr>
        <w:rPr>
          <w:rFonts w:ascii="Arial" w:eastAsia="Times New Roman" w:hAnsi="Arial" w:cs="Arial"/>
          <w:sz w:val="20"/>
          <w:szCs w:val="20"/>
        </w:rPr>
      </w:pPr>
    </w:p>
    <w:p w14:paraId="58C40E4A" w14:textId="77777777" w:rsidR="00270718" w:rsidRDefault="00270718" w:rsidP="00270718">
      <w:pPr>
        <w:rPr>
          <w:rFonts w:ascii="Arial" w:eastAsia="Times New Roman" w:hAnsi="Arial" w:cs="Arial"/>
          <w:sz w:val="20"/>
          <w:szCs w:val="20"/>
        </w:rPr>
      </w:pPr>
    </w:p>
    <w:p w14:paraId="746521FE" w14:textId="77777777" w:rsidR="00270718" w:rsidRDefault="00270718" w:rsidP="00270718">
      <w:pPr>
        <w:rPr>
          <w:rFonts w:ascii="Arial" w:eastAsia="Times New Roman" w:hAnsi="Arial" w:cs="Arial"/>
          <w:sz w:val="20"/>
          <w:szCs w:val="20"/>
        </w:rPr>
      </w:pPr>
    </w:p>
    <w:p w14:paraId="66D609CD" w14:textId="77777777" w:rsidR="00270718" w:rsidRDefault="00270718" w:rsidP="00270718">
      <w:pPr>
        <w:rPr>
          <w:rFonts w:ascii="Arial" w:eastAsia="Times New Roman" w:hAnsi="Arial" w:cs="Arial"/>
          <w:sz w:val="20"/>
          <w:szCs w:val="20"/>
        </w:rPr>
      </w:pPr>
    </w:p>
    <w:p w14:paraId="3C42F97B" w14:textId="77777777" w:rsidR="00270718" w:rsidRDefault="00270718" w:rsidP="00270718">
      <w:pPr>
        <w:rPr>
          <w:rFonts w:ascii="Arial" w:eastAsia="Times New Roman" w:hAnsi="Arial" w:cs="Arial"/>
          <w:sz w:val="20"/>
          <w:szCs w:val="20"/>
        </w:rPr>
      </w:pPr>
    </w:p>
    <w:p w14:paraId="7069AEC2" w14:textId="77777777" w:rsidR="00270718" w:rsidRDefault="00270718" w:rsidP="00270718">
      <w:pPr>
        <w:rPr>
          <w:rFonts w:ascii="Arial" w:eastAsia="Times New Roman" w:hAnsi="Arial" w:cs="Arial"/>
          <w:sz w:val="20"/>
          <w:szCs w:val="20"/>
        </w:rPr>
      </w:pPr>
    </w:p>
    <w:p w14:paraId="216248D5" w14:textId="77777777" w:rsidR="00270718" w:rsidRDefault="00270718" w:rsidP="00270718">
      <w:pPr>
        <w:rPr>
          <w:rFonts w:ascii="Arial" w:eastAsia="Times New Roman" w:hAnsi="Arial" w:cs="Arial"/>
          <w:sz w:val="20"/>
          <w:szCs w:val="20"/>
        </w:rPr>
      </w:pPr>
    </w:p>
    <w:p w14:paraId="5290CCB3" w14:textId="77777777" w:rsidR="00270718" w:rsidRDefault="00270718" w:rsidP="00270718">
      <w:pPr>
        <w:rPr>
          <w:rFonts w:ascii="Arial" w:eastAsia="Times New Roman" w:hAnsi="Arial" w:cs="Arial"/>
          <w:sz w:val="20"/>
          <w:szCs w:val="20"/>
        </w:rPr>
      </w:pPr>
    </w:p>
    <w:p w14:paraId="1809C725" w14:textId="77777777" w:rsidR="00270718" w:rsidRDefault="00270718" w:rsidP="00270718">
      <w:pPr>
        <w:rPr>
          <w:rFonts w:ascii="Arial" w:eastAsia="Times New Roman" w:hAnsi="Arial" w:cs="Arial"/>
          <w:sz w:val="20"/>
          <w:szCs w:val="20"/>
        </w:rPr>
      </w:pPr>
    </w:p>
    <w:p w14:paraId="4A29A14B" w14:textId="4E1011F8" w:rsidR="00270718" w:rsidRDefault="00270718" w:rsidP="00270718">
      <w:pPr>
        <w:rPr>
          <w:rFonts w:ascii="Arial" w:eastAsia="Times New Roman" w:hAnsi="Arial" w:cs="Arial"/>
          <w:sz w:val="20"/>
          <w:szCs w:val="20"/>
        </w:rPr>
      </w:pPr>
    </w:p>
    <w:p w14:paraId="598E29D0" w14:textId="3DE6FEC8" w:rsidR="00270718" w:rsidRDefault="00270718" w:rsidP="00270718">
      <w:pPr>
        <w:rPr>
          <w:rFonts w:ascii="Arial" w:eastAsia="Times New Roman" w:hAnsi="Arial" w:cs="Arial"/>
          <w:sz w:val="20"/>
          <w:szCs w:val="20"/>
        </w:rPr>
      </w:pPr>
    </w:p>
    <w:p w14:paraId="61C91FE9" w14:textId="77777777" w:rsidR="00270718" w:rsidRDefault="00270718" w:rsidP="00270718">
      <w:pPr>
        <w:rPr>
          <w:rFonts w:ascii="Arial" w:eastAsia="Times New Roman" w:hAnsi="Arial" w:cs="Arial"/>
          <w:sz w:val="20"/>
          <w:szCs w:val="20"/>
        </w:rPr>
      </w:pPr>
    </w:p>
    <w:tbl>
      <w:tblPr>
        <w:tblpPr w:leftFromText="180" w:rightFromText="180" w:vertAnchor="text" w:horzAnchor="margin" w:tblpY="280"/>
        <w:tblW w:w="79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7915"/>
      </w:tblGrid>
      <w:tr w:rsidR="00270718" w:rsidRPr="00C809FF" w14:paraId="1E6A6346" w14:textId="77777777" w:rsidTr="006A0447">
        <w:trPr>
          <w:trHeight w:val="440"/>
        </w:trPr>
        <w:tc>
          <w:tcPr>
            <w:tcW w:w="7915" w:type="dxa"/>
          </w:tcPr>
          <w:p w14:paraId="3A1DA5B2" w14:textId="77777777" w:rsidR="00270718" w:rsidRPr="00C809FF" w:rsidRDefault="00270718" w:rsidP="006A0447">
            <w:pPr>
              <w:rPr>
                <w:rFonts w:ascii="Arial" w:eastAsia="Times New Roman" w:hAnsi="Arial" w:cs="Arial"/>
                <w:b/>
                <w:bCs/>
                <w:sz w:val="20"/>
                <w:szCs w:val="20"/>
                <w:u w:val="single"/>
              </w:rPr>
            </w:pPr>
            <w:r w:rsidRPr="00C809FF">
              <w:rPr>
                <w:rFonts w:ascii="Arial" w:eastAsia="Times New Roman" w:hAnsi="Arial" w:cs="Arial"/>
                <w:b/>
                <w:bCs/>
                <w:sz w:val="20"/>
                <w:szCs w:val="20"/>
                <w:u w:val="single"/>
              </w:rPr>
              <w:lastRenderedPageBreak/>
              <w:t>Post 2</w:t>
            </w:r>
            <w:r w:rsidRPr="00C809FF">
              <w:rPr>
                <w:rFonts w:ascii="Arial" w:hAnsi="Arial" w:cs="Arial"/>
                <w:b/>
                <w:bCs/>
                <w:color w:val="404040" w:themeColor="text1" w:themeTint="BF"/>
                <w:sz w:val="20"/>
                <w:szCs w:val="20"/>
              </w:rPr>
              <w:t xml:space="preserve">                           </w:t>
            </w:r>
          </w:p>
        </w:tc>
      </w:tr>
      <w:tr w:rsidR="00270718" w:rsidRPr="00C809FF" w14:paraId="2519AA0C" w14:textId="77777777" w:rsidTr="006A0447">
        <w:trPr>
          <w:tblHeader/>
        </w:trPr>
        <w:tc>
          <w:tcPr>
            <w:tcW w:w="7915" w:type="dxa"/>
          </w:tcPr>
          <w:p w14:paraId="726F4473" w14:textId="77777777" w:rsidR="00270718" w:rsidRPr="00C809FF" w:rsidRDefault="00270718" w:rsidP="006A0447">
            <w:pPr>
              <w:rPr>
                <w:rFonts w:ascii="Arial" w:eastAsia="Times New Roman" w:hAnsi="Arial" w:cs="Arial"/>
                <w:sz w:val="20"/>
                <w:szCs w:val="20"/>
              </w:rPr>
            </w:pPr>
            <w:r w:rsidRPr="00C809FF">
              <w:rPr>
                <w:rFonts w:ascii="Arial" w:hAnsi="Arial" w:cs="Arial"/>
                <w:b/>
                <w:bCs/>
                <w:color w:val="404040" w:themeColor="text1" w:themeTint="BF"/>
                <w:sz w:val="20"/>
                <w:szCs w:val="20"/>
              </w:rPr>
              <w:t>POST:</w:t>
            </w:r>
            <w:r w:rsidRPr="00C809FF">
              <w:rPr>
                <w:rFonts w:ascii="Arial" w:hAnsi="Arial" w:cs="Arial"/>
                <w:color w:val="404040" w:themeColor="text1" w:themeTint="BF"/>
                <w:sz w:val="20"/>
                <w:szCs w:val="20"/>
              </w:rPr>
              <w:t xml:space="preserve"> </w:t>
            </w:r>
            <w:r>
              <w:rPr>
                <w:rFonts w:ascii="Arial" w:hAnsi="Arial" w:cs="Arial"/>
                <w:color w:val="404040" w:themeColor="text1" w:themeTint="BF"/>
                <w:sz w:val="20"/>
                <w:szCs w:val="20"/>
              </w:rPr>
              <w:t>What would happen if you got sick or injured while traveling abroad?</w:t>
            </w:r>
            <w:r>
              <w:rPr>
                <w:rFonts w:ascii="Arial" w:hAnsi="Arial" w:cs="Arial"/>
                <w:sz w:val="20"/>
                <w:szCs w:val="20"/>
              </w:rPr>
              <w:t xml:space="preserve">  </w:t>
            </w:r>
            <w:r w:rsidRPr="0015340E">
              <w:rPr>
                <w:rFonts w:ascii="Arial" w:hAnsi="Arial" w:cs="Arial"/>
                <w:sz w:val="20"/>
                <w:szCs w:val="20"/>
              </w:rPr>
              <w:t>The truth is your domestic medical plan may not have the right coverage, leaving you vulnerable to paying thousands of dollars in out-of-pocket medical costs. You</w:t>
            </w:r>
            <w:r>
              <w:rPr>
                <w:rFonts w:ascii="Arial" w:hAnsi="Arial" w:cs="Arial"/>
                <w:sz w:val="20"/>
                <w:szCs w:val="20"/>
              </w:rPr>
              <w:t xml:space="preserve"> can cover the gaps with a </w:t>
            </w:r>
            <w:r w:rsidRPr="00C809FF">
              <w:rPr>
                <w:rFonts w:ascii="Arial" w:hAnsi="Arial" w:cs="Arial"/>
                <w:sz w:val="20"/>
                <w:szCs w:val="20"/>
              </w:rPr>
              <w:t xml:space="preserve">GeoBlue short-term </w:t>
            </w:r>
            <w:r>
              <w:rPr>
                <w:rFonts w:ascii="Arial" w:hAnsi="Arial" w:cs="Arial"/>
                <w:sz w:val="20"/>
                <w:szCs w:val="20"/>
              </w:rPr>
              <w:t>international insurance</w:t>
            </w:r>
            <w:r w:rsidRPr="00C809FF">
              <w:rPr>
                <w:rFonts w:ascii="Arial" w:hAnsi="Arial" w:cs="Arial"/>
                <w:sz w:val="20"/>
                <w:szCs w:val="20"/>
              </w:rPr>
              <w:t xml:space="preserve"> plan </w:t>
            </w:r>
            <w:r>
              <w:rPr>
                <w:rFonts w:ascii="Arial" w:hAnsi="Arial" w:cs="Arial"/>
                <w:sz w:val="20"/>
                <w:szCs w:val="20"/>
              </w:rPr>
              <w:t>if you get sick, injured, or have a medical emergency while traveling outside the U.S.  Plans include comprehensive coverage for medical</w:t>
            </w:r>
            <w:r w:rsidRPr="00C809FF">
              <w:rPr>
                <w:rFonts w:ascii="Arial" w:hAnsi="Arial" w:cs="Arial"/>
                <w:sz w:val="20"/>
                <w:szCs w:val="20"/>
              </w:rPr>
              <w:t xml:space="preserve"> </w:t>
            </w:r>
            <w:r>
              <w:rPr>
                <w:rFonts w:ascii="Arial" w:hAnsi="Arial" w:cs="Arial"/>
                <w:sz w:val="20"/>
                <w:szCs w:val="20"/>
              </w:rPr>
              <w:t xml:space="preserve">necessary evacuation, medical necessary </w:t>
            </w:r>
            <w:r w:rsidRPr="00C809FF">
              <w:rPr>
                <w:rFonts w:ascii="Arial" w:hAnsi="Arial" w:cs="Arial"/>
                <w:sz w:val="20"/>
                <w:szCs w:val="20"/>
              </w:rPr>
              <w:t xml:space="preserve">COVID-19 testing </w:t>
            </w:r>
            <w:r>
              <w:rPr>
                <w:rFonts w:ascii="Arial" w:hAnsi="Arial" w:cs="Arial"/>
                <w:sz w:val="20"/>
                <w:szCs w:val="20"/>
              </w:rPr>
              <w:t>and</w:t>
            </w:r>
            <w:r w:rsidRPr="00C809FF">
              <w:rPr>
                <w:rFonts w:ascii="Arial" w:hAnsi="Arial" w:cs="Arial"/>
                <w:sz w:val="20"/>
                <w:szCs w:val="20"/>
              </w:rPr>
              <w:t xml:space="preserve"> treatment, 24/7 support</w:t>
            </w:r>
            <w:r>
              <w:rPr>
                <w:rFonts w:ascii="Arial" w:hAnsi="Arial" w:cs="Arial"/>
                <w:sz w:val="20"/>
                <w:szCs w:val="20"/>
              </w:rPr>
              <w:t>,</w:t>
            </w:r>
            <w:r w:rsidRPr="00C809FF">
              <w:rPr>
                <w:rFonts w:ascii="Arial" w:hAnsi="Arial" w:cs="Arial"/>
                <w:sz w:val="20"/>
                <w:szCs w:val="20"/>
              </w:rPr>
              <w:t xml:space="preserve"> telemedicine</w:t>
            </w:r>
            <w:r>
              <w:rPr>
                <w:rFonts w:ascii="Arial" w:hAnsi="Arial" w:cs="Arial"/>
                <w:sz w:val="20"/>
                <w:szCs w:val="20"/>
              </w:rPr>
              <w:t xml:space="preserve"> services, and more</w:t>
            </w:r>
            <w:r w:rsidRPr="00C809FF">
              <w:rPr>
                <w:rFonts w:ascii="Arial" w:hAnsi="Arial" w:cs="Arial"/>
                <w:sz w:val="20"/>
                <w:szCs w:val="20"/>
              </w:rPr>
              <w:t xml:space="preserve">. For more information on international travel medical plans, visit </w:t>
            </w:r>
            <w:r w:rsidRPr="00455645">
              <w:rPr>
                <w:rFonts w:ascii="Arial" w:hAnsi="Arial" w:cs="Arial"/>
                <w:sz w:val="20"/>
                <w:szCs w:val="20"/>
                <w:highlight w:val="yellow"/>
              </w:rPr>
              <w:t>[</w:t>
            </w:r>
            <w:proofErr w:type="gramStart"/>
            <w:r w:rsidRPr="00455645">
              <w:rPr>
                <w:rFonts w:ascii="Arial" w:hAnsi="Arial" w:cs="Arial"/>
                <w:i/>
                <w:iCs/>
                <w:sz w:val="20"/>
                <w:szCs w:val="20"/>
                <w:highlight w:val="yellow"/>
              </w:rPr>
              <w:t xml:space="preserve">INSERT </w:t>
            </w:r>
            <w:r w:rsidRPr="00455645">
              <w:rPr>
                <w:rFonts w:ascii="Arial" w:hAnsi="Arial" w:cs="Arial"/>
                <w:i/>
                <w:iCs/>
                <w:color w:val="404040" w:themeColor="text1" w:themeTint="BF"/>
                <w:sz w:val="20"/>
                <w:szCs w:val="20"/>
                <w:highlight w:val="yellow"/>
              </w:rPr>
              <w:t xml:space="preserve"> Plan</w:t>
            </w:r>
            <w:proofErr w:type="gramEnd"/>
            <w:r w:rsidRPr="00455645">
              <w:rPr>
                <w:rFonts w:ascii="Arial" w:hAnsi="Arial" w:cs="Arial"/>
                <w:i/>
                <w:iCs/>
                <w:color w:val="404040" w:themeColor="text1" w:themeTint="BF"/>
                <w:sz w:val="20"/>
                <w:szCs w:val="20"/>
                <w:highlight w:val="yellow"/>
              </w:rPr>
              <w:t xml:space="preserve">-specific URL with the appended UTM tracking for Google Analytics reporting: </w:t>
            </w:r>
            <w:r w:rsidRPr="00455645">
              <w:rPr>
                <w:rFonts w:ascii="Arial" w:hAnsi="Arial" w:cs="Arial"/>
                <w:i/>
                <w:iCs/>
                <w:color w:val="404040" w:themeColor="text1" w:themeTint="BF"/>
                <w:sz w:val="20"/>
                <w:szCs w:val="20"/>
                <w:highlight w:val="yellow"/>
              </w:rPr>
              <w:br/>
            </w:r>
            <w:r w:rsidRPr="00455645">
              <w:rPr>
                <w:rFonts w:ascii="Arial" w:hAnsi="Arial" w:cs="Arial"/>
                <w:i/>
                <w:iCs/>
                <w:sz w:val="20"/>
                <w:szCs w:val="20"/>
                <w:highlight w:val="yellow"/>
              </w:rPr>
              <w:t>&amp;</w:t>
            </w:r>
            <w:proofErr w:type="spellStart"/>
            <w:r w:rsidRPr="00455645">
              <w:rPr>
                <w:rFonts w:ascii="Arial" w:hAnsi="Arial" w:cs="Arial"/>
                <w:i/>
                <w:iCs/>
                <w:sz w:val="20"/>
                <w:szCs w:val="20"/>
                <w:highlight w:val="yellow"/>
              </w:rPr>
              <w:t>utm_source</w:t>
            </w:r>
            <w:proofErr w:type="spellEnd"/>
            <w:r w:rsidRPr="00455645">
              <w:rPr>
                <w:rFonts w:ascii="Arial" w:hAnsi="Arial" w:cs="Arial"/>
                <w:i/>
                <w:iCs/>
                <w:sz w:val="20"/>
                <w:szCs w:val="20"/>
                <w:highlight w:val="yellow"/>
              </w:rPr>
              <w:t>= blpltk202102&amp;utm_medium=</w:t>
            </w:r>
            <w:proofErr w:type="spellStart"/>
            <w:r w:rsidRPr="00455645">
              <w:rPr>
                <w:rFonts w:ascii="Arial" w:hAnsi="Arial" w:cs="Arial"/>
                <w:i/>
                <w:iCs/>
                <w:sz w:val="20"/>
                <w:szCs w:val="20"/>
                <w:highlight w:val="yellow"/>
              </w:rPr>
              <w:t>social&amp;utm_campaign</w:t>
            </w:r>
            <w:proofErr w:type="spellEnd"/>
            <w:r w:rsidRPr="00455645">
              <w:rPr>
                <w:rFonts w:ascii="Arial" w:hAnsi="Arial" w:cs="Arial"/>
                <w:i/>
                <w:iCs/>
                <w:sz w:val="20"/>
                <w:szCs w:val="20"/>
                <w:highlight w:val="yellow"/>
              </w:rPr>
              <w:t>=</w:t>
            </w:r>
            <w:proofErr w:type="spellStart"/>
            <w:r w:rsidRPr="00455645">
              <w:rPr>
                <w:rFonts w:ascii="Arial" w:hAnsi="Arial" w:cs="Arial"/>
                <w:i/>
                <w:iCs/>
                <w:sz w:val="20"/>
                <w:szCs w:val="20"/>
                <w:highlight w:val="yellow"/>
              </w:rPr>
              <w:t>blplsocial</w:t>
            </w:r>
            <w:proofErr w:type="spellEnd"/>
            <w:r w:rsidRPr="00455645">
              <w:rPr>
                <w:rFonts w:ascii="Arial" w:hAnsi="Arial" w:cs="Arial"/>
                <w:i/>
                <w:iCs/>
                <w:sz w:val="20"/>
                <w:szCs w:val="20"/>
                <w:highlight w:val="yellow"/>
              </w:rPr>
              <w:t>]</w:t>
            </w:r>
            <w:r w:rsidRPr="00C809FF">
              <w:rPr>
                <w:rFonts w:ascii="Arial" w:hAnsi="Arial" w:cs="Arial"/>
                <w:i/>
                <w:iCs/>
                <w:sz w:val="20"/>
                <w:szCs w:val="20"/>
              </w:rPr>
              <w:t>.</w:t>
            </w:r>
            <w:r w:rsidRPr="00C809FF">
              <w:rPr>
                <w:rFonts w:ascii="Arial" w:eastAsia="Times New Roman" w:hAnsi="Arial" w:cs="Arial"/>
                <w:sz w:val="20"/>
                <w:szCs w:val="20"/>
              </w:rPr>
              <w:t xml:space="preserve">  </w:t>
            </w:r>
            <w:r>
              <w:rPr>
                <w:rFonts w:ascii="Arial" w:hAnsi="Arial" w:cs="Arial"/>
                <w:sz w:val="20"/>
                <w:szCs w:val="20"/>
              </w:rPr>
              <w:t xml:space="preserve"> </w:t>
            </w:r>
          </w:p>
          <w:p w14:paraId="31A1EFAE" w14:textId="77777777" w:rsidR="00270718" w:rsidRPr="00C809FF" w:rsidRDefault="00270718" w:rsidP="006A0447">
            <w:pPr>
              <w:rPr>
                <w:rFonts w:ascii="Arial" w:eastAsia="Times New Roman" w:hAnsi="Arial" w:cs="Arial"/>
                <w:sz w:val="20"/>
                <w:szCs w:val="20"/>
              </w:rPr>
            </w:pPr>
          </w:p>
          <w:p w14:paraId="2C74C273" w14:textId="77777777" w:rsidR="00270718" w:rsidRPr="00C809FF" w:rsidRDefault="00270718" w:rsidP="006A0447">
            <w:pPr>
              <w:tabs>
                <w:tab w:val="left" w:pos="7740"/>
              </w:tabs>
              <w:spacing w:before="40" w:after="40"/>
              <w:rPr>
                <w:rFonts w:ascii="Arial" w:hAnsi="Arial" w:cs="Arial"/>
                <w:i/>
                <w:iCs/>
                <w:color w:val="404040" w:themeColor="text1" w:themeTint="BF"/>
                <w:sz w:val="20"/>
                <w:szCs w:val="20"/>
              </w:rPr>
            </w:pPr>
            <w:r w:rsidRPr="00C809FF">
              <w:rPr>
                <w:rFonts w:ascii="Arial" w:hAnsi="Arial" w:cs="Arial"/>
                <w:b/>
                <w:bCs/>
                <w:color w:val="404040" w:themeColor="text1" w:themeTint="BF"/>
                <w:sz w:val="20"/>
                <w:szCs w:val="20"/>
              </w:rPr>
              <w:t xml:space="preserve">HASHTAGS: </w:t>
            </w:r>
            <w:r w:rsidRPr="00C809FF">
              <w:rPr>
                <w:rFonts w:ascii="Arial" w:hAnsi="Arial" w:cs="Arial"/>
                <w:color w:val="404040" w:themeColor="text1" w:themeTint="BF"/>
                <w:sz w:val="20"/>
                <w:szCs w:val="20"/>
              </w:rPr>
              <w:t xml:space="preserve"> </w:t>
            </w:r>
            <w:r w:rsidRPr="00C809FF">
              <w:rPr>
                <w:rFonts w:ascii="Arial" w:hAnsi="Arial" w:cs="Arial"/>
                <w:i/>
                <w:iCs/>
                <w:color w:val="404040" w:themeColor="text1" w:themeTint="BF"/>
                <w:sz w:val="20"/>
                <w:szCs w:val="20"/>
              </w:rPr>
              <w:t xml:space="preserve"> </w:t>
            </w:r>
            <w:r w:rsidRPr="00C809FF">
              <w:rPr>
                <w:rFonts w:ascii="Arial" w:hAnsi="Arial" w:cs="Arial"/>
                <w:sz w:val="20"/>
                <w:szCs w:val="20"/>
              </w:rPr>
              <w:t xml:space="preserve"> #geoblue #covid19 #internationalmedicalinsurance #vacationtravel #travelmedical #insurance #digitalnomad #internationaltravel</w:t>
            </w:r>
          </w:p>
          <w:p w14:paraId="16548042" w14:textId="77777777" w:rsidR="00270718" w:rsidRPr="00C809FF" w:rsidRDefault="00270718" w:rsidP="006A0447">
            <w:pPr>
              <w:tabs>
                <w:tab w:val="left" w:pos="7740"/>
              </w:tabs>
              <w:spacing w:before="40" w:after="40"/>
              <w:jc w:val="both"/>
              <w:rPr>
                <w:rFonts w:ascii="Arial" w:hAnsi="Arial" w:cs="Arial"/>
                <w:i/>
                <w:iCs/>
                <w:color w:val="404040" w:themeColor="text1" w:themeTint="BF"/>
                <w:sz w:val="20"/>
                <w:szCs w:val="20"/>
              </w:rPr>
            </w:pPr>
          </w:p>
          <w:p w14:paraId="42C92C95" w14:textId="77777777" w:rsidR="00270718" w:rsidRPr="00C809FF" w:rsidRDefault="00270718" w:rsidP="006A0447">
            <w:pPr>
              <w:tabs>
                <w:tab w:val="left" w:pos="7740"/>
              </w:tabs>
              <w:spacing w:before="40" w:after="40"/>
              <w:jc w:val="both"/>
              <w:rPr>
                <w:rFonts w:ascii="Arial" w:hAnsi="Arial" w:cs="Arial"/>
                <w:i/>
                <w:iCs/>
                <w:color w:val="404040" w:themeColor="text1" w:themeTint="BF"/>
                <w:sz w:val="20"/>
                <w:szCs w:val="20"/>
              </w:rPr>
            </w:pPr>
            <w:r w:rsidRPr="00C809FF">
              <w:rPr>
                <w:rFonts w:ascii="Arial" w:hAnsi="Arial" w:cs="Arial"/>
                <w:b/>
                <w:bCs/>
                <w:color w:val="404040" w:themeColor="text1" w:themeTint="BF"/>
                <w:sz w:val="20"/>
                <w:szCs w:val="20"/>
              </w:rPr>
              <w:t xml:space="preserve">LINK: </w:t>
            </w:r>
            <w:r w:rsidRPr="00C809FF">
              <w:rPr>
                <w:rFonts w:ascii="Arial" w:hAnsi="Arial" w:cs="Arial"/>
                <w:color w:val="404040" w:themeColor="text1" w:themeTint="BF"/>
                <w:sz w:val="20"/>
                <w:szCs w:val="20"/>
              </w:rPr>
              <w:t xml:space="preserve"> </w:t>
            </w:r>
            <w:r w:rsidRPr="00C809FF">
              <w:rPr>
                <w:rFonts w:ascii="Arial" w:hAnsi="Arial" w:cs="Arial"/>
                <w:i/>
                <w:iCs/>
                <w:color w:val="404040" w:themeColor="text1" w:themeTint="BF"/>
                <w:sz w:val="20"/>
                <w:szCs w:val="20"/>
              </w:rPr>
              <w:t>Insert Plan-specific URL as noted above with the appended UTM tracking for Google Analytics reporting:</w:t>
            </w:r>
          </w:p>
          <w:p w14:paraId="3AC02A58" w14:textId="77777777" w:rsidR="00270718" w:rsidRPr="00C809FF" w:rsidRDefault="00270718" w:rsidP="006A0447">
            <w:pPr>
              <w:tabs>
                <w:tab w:val="left" w:pos="7740"/>
              </w:tabs>
              <w:spacing w:before="40" w:after="40"/>
              <w:jc w:val="both"/>
              <w:rPr>
                <w:rFonts w:ascii="Arial" w:hAnsi="Arial" w:cs="Arial"/>
                <w:b/>
                <w:bCs/>
                <w:color w:val="404040" w:themeColor="text1" w:themeTint="BF"/>
                <w:sz w:val="20"/>
                <w:szCs w:val="20"/>
              </w:rPr>
            </w:pPr>
            <w:r w:rsidRPr="00C809FF">
              <w:rPr>
                <w:rFonts w:ascii="Arial" w:hAnsi="Arial" w:cs="Arial"/>
                <w:sz w:val="20"/>
                <w:szCs w:val="20"/>
              </w:rPr>
              <w:t>&amp;</w:t>
            </w:r>
            <w:proofErr w:type="spellStart"/>
            <w:proofErr w:type="gramStart"/>
            <w:r w:rsidRPr="00C809FF">
              <w:rPr>
                <w:rFonts w:ascii="Arial" w:hAnsi="Arial" w:cs="Arial"/>
                <w:sz w:val="20"/>
                <w:szCs w:val="20"/>
              </w:rPr>
              <w:t>utm</w:t>
            </w:r>
            <w:proofErr w:type="gramEnd"/>
            <w:r w:rsidRPr="00C809FF">
              <w:rPr>
                <w:rFonts w:ascii="Arial" w:hAnsi="Arial" w:cs="Arial"/>
                <w:sz w:val="20"/>
                <w:szCs w:val="20"/>
              </w:rPr>
              <w:t>_source</w:t>
            </w:r>
            <w:proofErr w:type="spellEnd"/>
            <w:r w:rsidRPr="00C809FF">
              <w:rPr>
                <w:rFonts w:ascii="Arial" w:hAnsi="Arial" w:cs="Arial"/>
                <w:sz w:val="20"/>
                <w:szCs w:val="20"/>
              </w:rPr>
              <w:t>= blpltk202102&amp;utm_medium=</w:t>
            </w:r>
            <w:proofErr w:type="spellStart"/>
            <w:r w:rsidRPr="00C809FF">
              <w:rPr>
                <w:rFonts w:ascii="Arial" w:hAnsi="Arial" w:cs="Arial"/>
                <w:sz w:val="20"/>
                <w:szCs w:val="20"/>
              </w:rPr>
              <w:t>social&amp;utm_campaign</w:t>
            </w:r>
            <w:proofErr w:type="spellEnd"/>
            <w:r w:rsidRPr="00C809FF">
              <w:rPr>
                <w:rFonts w:ascii="Arial" w:hAnsi="Arial" w:cs="Arial"/>
                <w:sz w:val="20"/>
                <w:szCs w:val="20"/>
              </w:rPr>
              <w:t>=</w:t>
            </w:r>
            <w:proofErr w:type="spellStart"/>
            <w:r w:rsidRPr="00C809FF">
              <w:rPr>
                <w:rFonts w:ascii="Arial" w:hAnsi="Arial" w:cs="Arial"/>
                <w:sz w:val="20"/>
                <w:szCs w:val="20"/>
              </w:rPr>
              <w:t>blplsocial</w:t>
            </w:r>
            <w:proofErr w:type="spellEnd"/>
          </w:p>
          <w:p w14:paraId="7925401E" w14:textId="77777777" w:rsidR="00270718" w:rsidRPr="00C809FF" w:rsidRDefault="00270718" w:rsidP="006A0447">
            <w:pPr>
              <w:tabs>
                <w:tab w:val="left" w:pos="7740"/>
              </w:tabs>
              <w:spacing w:before="40"/>
              <w:rPr>
                <w:rFonts w:ascii="Arial" w:hAnsi="Arial" w:cs="Arial"/>
                <w:noProof/>
                <w:color w:val="404040" w:themeColor="text1" w:themeTint="BF"/>
                <w:sz w:val="20"/>
                <w:szCs w:val="20"/>
              </w:rPr>
            </w:pPr>
          </w:p>
        </w:tc>
      </w:tr>
      <w:tr w:rsidR="00270718" w:rsidRPr="00C809FF" w14:paraId="4E852BED" w14:textId="77777777" w:rsidTr="006A0447">
        <w:trPr>
          <w:trHeight w:val="1043"/>
        </w:trPr>
        <w:tc>
          <w:tcPr>
            <w:tcW w:w="7915" w:type="dxa"/>
          </w:tcPr>
          <w:p w14:paraId="649D5E9B" w14:textId="77777777" w:rsidR="00270718" w:rsidRPr="00C809FF" w:rsidRDefault="00270718" w:rsidP="006A0447">
            <w:pPr>
              <w:rPr>
                <w:rFonts w:ascii="Arial" w:hAnsi="Arial" w:cs="Arial"/>
                <w:i/>
                <w:iCs/>
                <w:color w:val="404040" w:themeColor="text1" w:themeTint="BF"/>
                <w:sz w:val="20"/>
                <w:szCs w:val="20"/>
              </w:rPr>
            </w:pPr>
            <w:r w:rsidRPr="00C809FF">
              <w:rPr>
                <w:rFonts w:ascii="Arial" w:hAnsi="Arial" w:cs="Arial"/>
                <w:b/>
                <w:bCs/>
                <w:color w:val="404040" w:themeColor="text1" w:themeTint="BF"/>
                <w:sz w:val="20"/>
                <w:szCs w:val="20"/>
              </w:rPr>
              <w:t xml:space="preserve">VISUAL:   </w:t>
            </w:r>
            <w:r w:rsidRPr="00C809FF">
              <w:rPr>
                <w:rFonts w:ascii="Arial" w:hAnsi="Arial" w:cs="Arial"/>
                <w:color w:val="404040" w:themeColor="text1" w:themeTint="BF"/>
                <w:sz w:val="20"/>
                <w:szCs w:val="20"/>
              </w:rPr>
              <w:br/>
            </w:r>
            <w:r w:rsidRPr="00C809FF">
              <w:rPr>
                <w:rFonts w:ascii="Arial" w:hAnsi="Arial" w:cs="Arial"/>
                <w:i/>
                <w:iCs/>
                <w:color w:val="404040" w:themeColor="text1" w:themeTint="BF"/>
                <w:sz w:val="20"/>
                <w:szCs w:val="20"/>
              </w:rPr>
              <w:t xml:space="preserve">Proposed content for visual such as image suggestions, placement, campaign considerations. </w:t>
            </w:r>
          </w:p>
          <w:p w14:paraId="04434EC2" w14:textId="77777777" w:rsidR="00270718" w:rsidRPr="00C809FF" w:rsidRDefault="00270718" w:rsidP="006A0447">
            <w:pPr>
              <w:rPr>
                <w:rFonts w:ascii="Arial" w:hAnsi="Arial" w:cs="Arial"/>
                <w:i/>
                <w:iCs/>
                <w:color w:val="404040" w:themeColor="text1" w:themeTint="BF"/>
                <w:sz w:val="20"/>
                <w:szCs w:val="20"/>
              </w:rPr>
            </w:pPr>
          </w:p>
          <w:p w14:paraId="253111EA" w14:textId="77777777" w:rsidR="00270718" w:rsidRPr="00C809FF" w:rsidRDefault="00270718" w:rsidP="006A0447">
            <w:pPr>
              <w:rPr>
                <w:rFonts w:ascii="Arial" w:hAnsi="Arial" w:cs="Arial"/>
                <w:color w:val="404040" w:themeColor="text1" w:themeTint="BF"/>
                <w:sz w:val="20"/>
                <w:szCs w:val="20"/>
              </w:rPr>
            </w:pPr>
            <w:r w:rsidRPr="00C809FF">
              <w:rPr>
                <w:rFonts w:ascii="Arial" w:hAnsi="Arial" w:cs="Arial"/>
                <w:color w:val="404040" w:themeColor="text1" w:themeTint="BF"/>
                <w:sz w:val="20"/>
                <w:szCs w:val="20"/>
              </w:rPr>
              <w:t>(logo/s &amp; disclaimer)</w:t>
            </w:r>
          </w:p>
          <w:p w14:paraId="668902A4" w14:textId="77777777" w:rsidR="00270718" w:rsidRPr="00C809FF" w:rsidRDefault="00270718" w:rsidP="006A0447">
            <w:pPr>
              <w:rPr>
                <w:rFonts w:ascii="Arial" w:hAnsi="Arial" w:cs="Arial"/>
                <w:bCs/>
                <w:i/>
                <w:iCs/>
                <w:color w:val="404040" w:themeColor="text1" w:themeTint="BF"/>
                <w:sz w:val="20"/>
                <w:szCs w:val="20"/>
              </w:rPr>
            </w:pPr>
          </w:p>
          <w:p w14:paraId="3137361B" w14:textId="77777777" w:rsidR="00270718" w:rsidRPr="00C809FF" w:rsidRDefault="00270718" w:rsidP="006A0447">
            <w:pPr>
              <w:rPr>
                <w:rFonts w:ascii="Arial" w:hAnsi="Arial" w:cs="Arial"/>
                <w:bCs/>
                <w:i/>
                <w:iCs/>
                <w:color w:val="404040" w:themeColor="text1" w:themeTint="BF"/>
                <w:sz w:val="20"/>
                <w:szCs w:val="20"/>
              </w:rPr>
            </w:pPr>
            <w:r w:rsidRPr="00C809FF">
              <w:rPr>
                <w:rFonts w:ascii="Arial" w:hAnsi="Arial" w:cs="Arial"/>
                <w:bCs/>
                <w:i/>
                <w:iCs/>
                <w:color w:val="404040" w:themeColor="text1" w:themeTint="BF"/>
                <w:sz w:val="20"/>
                <w:szCs w:val="20"/>
              </w:rPr>
              <w:t>(</w:t>
            </w:r>
            <w:proofErr w:type="gramStart"/>
            <w:r w:rsidRPr="00C809FF">
              <w:rPr>
                <w:rFonts w:ascii="Arial" w:hAnsi="Arial" w:cs="Arial"/>
                <w:bCs/>
                <w:i/>
                <w:iCs/>
                <w:color w:val="404040" w:themeColor="text1" w:themeTint="BF"/>
                <w:sz w:val="20"/>
                <w:szCs w:val="20"/>
              </w:rPr>
              <w:t>visual</w:t>
            </w:r>
            <w:proofErr w:type="gramEnd"/>
            <w:r w:rsidRPr="00C809FF">
              <w:rPr>
                <w:rFonts w:ascii="Arial" w:hAnsi="Arial" w:cs="Arial"/>
                <w:bCs/>
                <w:i/>
                <w:iCs/>
                <w:color w:val="404040" w:themeColor="text1" w:themeTint="BF"/>
                <w:sz w:val="20"/>
                <w:szCs w:val="20"/>
              </w:rPr>
              <w:t xml:space="preserve"> – map graphic with hop from U.S. to international location/Europe)</w:t>
            </w:r>
          </w:p>
          <w:p w14:paraId="2E236C32" w14:textId="77777777" w:rsidR="00270718" w:rsidRPr="00C809FF" w:rsidRDefault="00270718" w:rsidP="006A0447">
            <w:pPr>
              <w:rPr>
                <w:rFonts w:ascii="Arial" w:hAnsi="Arial" w:cs="Arial"/>
                <w:bCs/>
                <w:i/>
                <w:iCs/>
                <w:color w:val="404040" w:themeColor="text1" w:themeTint="BF"/>
                <w:sz w:val="20"/>
                <w:szCs w:val="20"/>
              </w:rPr>
            </w:pPr>
          </w:p>
          <w:p w14:paraId="1FFA9175" w14:textId="77777777" w:rsidR="00270718" w:rsidRPr="00C809FF" w:rsidRDefault="00270718" w:rsidP="006A0447">
            <w:pPr>
              <w:rPr>
                <w:rFonts w:ascii="Arial" w:hAnsi="Arial" w:cs="Arial"/>
                <w:color w:val="404040" w:themeColor="text1" w:themeTint="BF"/>
                <w:sz w:val="20"/>
                <w:szCs w:val="20"/>
              </w:rPr>
            </w:pPr>
            <w:r w:rsidRPr="00C809FF">
              <w:rPr>
                <w:rFonts w:ascii="Arial" w:hAnsi="Arial" w:cs="Arial"/>
                <w:color w:val="404040" w:themeColor="text1" w:themeTint="BF"/>
                <w:sz w:val="20"/>
                <w:szCs w:val="20"/>
              </w:rPr>
              <w:t>Planning an international trip?</w:t>
            </w:r>
          </w:p>
          <w:p w14:paraId="6AAB006E" w14:textId="77777777" w:rsidR="00270718" w:rsidRPr="00C809FF" w:rsidRDefault="00270718" w:rsidP="006A0447">
            <w:pPr>
              <w:rPr>
                <w:rFonts w:ascii="Arial" w:hAnsi="Arial" w:cs="Arial"/>
                <w:color w:val="404040" w:themeColor="text1" w:themeTint="BF"/>
                <w:sz w:val="20"/>
                <w:szCs w:val="20"/>
              </w:rPr>
            </w:pPr>
            <w:r w:rsidRPr="00C809FF">
              <w:rPr>
                <w:rFonts w:ascii="Arial" w:hAnsi="Arial" w:cs="Arial"/>
                <w:color w:val="404040" w:themeColor="text1" w:themeTint="BF"/>
                <w:sz w:val="20"/>
                <w:szCs w:val="20"/>
              </w:rPr>
              <w:t>Be sure you are</w:t>
            </w:r>
          </w:p>
          <w:p w14:paraId="3D3C6E60" w14:textId="77777777" w:rsidR="00270718" w:rsidRPr="00C809FF" w:rsidRDefault="00270718" w:rsidP="006A0447">
            <w:pPr>
              <w:rPr>
                <w:rFonts w:ascii="Arial" w:hAnsi="Arial" w:cs="Arial"/>
                <w:color w:val="404040" w:themeColor="text1" w:themeTint="BF"/>
                <w:sz w:val="20"/>
                <w:szCs w:val="20"/>
              </w:rPr>
            </w:pPr>
            <w:r w:rsidRPr="00C809FF">
              <w:rPr>
                <w:rFonts w:ascii="Arial" w:hAnsi="Arial" w:cs="Arial"/>
                <w:color w:val="404040" w:themeColor="text1" w:themeTint="BF"/>
                <w:sz w:val="20"/>
                <w:szCs w:val="20"/>
              </w:rPr>
              <w:t xml:space="preserve">Covered here. Covered there. </w:t>
            </w:r>
          </w:p>
          <w:p w14:paraId="526340BA" w14:textId="77777777" w:rsidR="00270718" w:rsidRPr="00C809FF" w:rsidRDefault="00270718" w:rsidP="006A0447">
            <w:pPr>
              <w:rPr>
                <w:rFonts w:ascii="Arial" w:hAnsi="Arial" w:cs="Arial"/>
                <w:i/>
                <w:iCs/>
                <w:color w:val="404040" w:themeColor="text1" w:themeTint="BF"/>
                <w:sz w:val="20"/>
                <w:szCs w:val="20"/>
              </w:rPr>
            </w:pPr>
          </w:p>
          <w:p w14:paraId="44B6EFF8" w14:textId="77777777" w:rsidR="00270718" w:rsidRPr="00C809FF" w:rsidRDefault="00270718" w:rsidP="006A0447">
            <w:pPr>
              <w:rPr>
                <w:rFonts w:ascii="Arial" w:hAnsi="Arial" w:cs="Arial"/>
                <w:i/>
                <w:iCs/>
                <w:color w:val="404040" w:themeColor="text1" w:themeTint="BF"/>
                <w:sz w:val="20"/>
                <w:szCs w:val="20"/>
              </w:rPr>
            </w:pPr>
            <w:r w:rsidRPr="00C809FF">
              <w:rPr>
                <w:rFonts w:ascii="Arial" w:hAnsi="Arial" w:cs="Arial"/>
                <w:i/>
                <w:iCs/>
                <w:color w:val="404040" w:themeColor="text1" w:themeTint="BF"/>
                <w:sz w:val="20"/>
                <w:szCs w:val="20"/>
              </w:rPr>
              <w:t>If GeoBlue logo is used, the graphic will require the following disclaimer:</w:t>
            </w:r>
          </w:p>
          <w:p w14:paraId="3920D31D" w14:textId="77777777" w:rsidR="00270718" w:rsidRPr="00C809FF" w:rsidRDefault="00270718" w:rsidP="006A0447">
            <w:pPr>
              <w:rPr>
                <w:rFonts w:ascii="Arial" w:hAnsi="Arial" w:cs="Arial"/>
                <w:i/>
                <w:iCs/>
                <w:color w:val="404040" w:themeColor="text1" w:themeTint="BF"/>
                <w:sz w:val="20"/>
                <w:szCs w:val="20"/>
              </w:rPr>
            </w:pPr>
          </w:p>
          <w:p w14:paraId="3B4FC718" w14:textId="77777777" w:rsidR="00270718" w:rsidRPr="00C809FF" w:rsidRDefault="00270718" w:rsidP="006A0447">
            <w:pPr>
              <w:rPr>
                <w:rFonts w:ascii="Arial" w:hAnsi="Arial" w:cs="Arial"/>
                <w:i/>
                <w:iCs/>
                <w:color w:val="404040" w:themeColor="text1" w:themeTint="BF"/>
                <w:sz w:val="20"/>
                <w:szCs w:val="20"/>
              </w:rPr>
            </w:pPr>
            <w:r w:rsidRPr="00C809FF">
              <w:rPr>
                <w:rFonts w:ascii="Arial" w:hAnsi="Arial" w:cs="Arial"/>
                <w:i/>
                <w:iCs/>
                <w:color w:val="404040" w:themeColor="text1" w:themeTint="BF"/>
                <w:sz w:val="20"/>
                <w:szCs w:val="20"/>
              </w:rPr>
              <w:t xml:space="preserve">GeoBlue is the trade name of Worldwide Insurance Services, LLC (Worldwide Services Insurance Agency, LLC in </w:t>
            </w:r>
            <w:proofErr w:type="gramStart"/>
            <w:r w:rsidRPr="00C809FF">
              <w:rPr>
                <w:rFonts w:ascii="Arial" w:hAnsi="Arial" w:cs="Arial"/>
                <w:i/>
                <w:iCs/>
                <w:color w:val="404040" w:themeColor="text1" w:themeTint="BF"/>
                <w:sz w:val="20"/>
                <w:szCs w:val="20"/>
              </w:rPr>
              <w:t>California</w:t>
            </w:r>
            <w:proofErr w:type="gramEnd"/>
            <w:r w:rsidRPr="00C809FF">
              <w:rPr>
                <w:rFonts w:ascii="Arial" w:hAnsi="Arial" w:cs="Arial"/>
                <w:i/>
                <w:iCs/>
                <w:color w:val="404040" w:themeColor="text1" w:themeTint="BF"/>
                <w:sz w:val="20"/>
                <w:szCs w:val="20"/>
              </w:rPr>
              <w:t xml:space="preserve"> and New York), an independent licensee of the Blue Cross and Blue Shield Association.</w:t>
            </w:r>
          </w:p>
          <w:p w14:paraId="7E95A919" w14:textId="77777777" w:rsidR="00270718" w:rsidRPr="00C809FF" w:rsidRDefault="00270718" w:rsidP="006A0447">
            <w:pPr>
              <w:rPr>
                <w:rFonts w:ascii="Arial" w:hAnsi="Arial" w:cs="Arial"/>
                <w:color w:val="404040" w:themeColor="text1" w:themeTint="BF"/>
                <w:sz w:val="20"/>
                <w:szCs w:val="20"/>
              </w:rPr>
            </w:pPr>
          </w:p>
        </w:tc>
      </w:tr>
      <w:tr w:rsidR="00270718" w:rsidRPr="00C809FF" w14:paraId="37AFFFE9" w14:textId="77777777" w:rsidTr="006A0447">
        <w:trPr>
          <w:trHeight w:val="287"/>
        </w:trPr>
        <w:tc>
          <w:tcPr>
            <w:tcW w:w="7915" w:type="dxa"/>
          </w:tcPr>
          <w:p w14:paraId="65F30913" w14:textId="77777777" w:rsidR="00270718" w:rsidRPr="00C809FF" w:rsidRDefault="00270718" w:rsidP="006A0447">
            <w:pPr>
              <w:pStyle w:val="Heading1"/>
              <w:rPr>
                <w:color w:val="404040" w:themeColor="text1" w:themeTint="BF"/>
              </w:rPr>
            </w:pPr>
            <w:r w:rsidRPr="00C809FF">
              <w:rPr>
                <w:color w:val="404040" w:themeColor="text1" w:themeTint="BF"/>
              </w:rPr>
              <w:t>IMAGE SIZE: 1200x630 – FB, LI, TW  1080x1080 - IG</w:t>
            </w:r>
          </w:p>
        </w:tc>
      </w:tr>
      <w:tr w:rsidR="00270718" w:rsidRPr="00C809FF" w14:paraId="0FB774F0" w14:textId="77777777" w:rsidTr="006A0447">
        <w:trPr>
          <w:trHeight w:val="440"/>
        </w:trPr>
        <w:tc>
          <w:tcPr>
            <w:tcW w:w="7915" w:type="dxa"/>
          </w:tcPr>
          <w:p w14:paraId="75F95799" w14:textId="77777777" w:rsidR="00270718" w:rsidRPr="00C809FF" w:rsidRDefault="00270718" w:rsidP="006A0447">
            <w:pPr>
              <w:pStyle w:val="Heading1"/>
              <w:rPr>
                <w:b/>
                <w:bCs/>
                <w:i w:val="0"/>
                <w:iCs w:val="0"/>
                <w:color w:val="404040" w:themeColor="text1" w:themeTint="BF"/>
              </w:rPr>
            </w:pPr>
            <w:r w:rsidRPr="00C809FF">
              <w:rPr>
                <w:b/>
                <w:bCs/>
                <w:i w:val="0"/>
                <w:iCs w:val="0"/>
                <w:color w:val="404040" w:themeColor="text1" w:themeTint="BF"/>
              </w:rPr>
              <w:t xml:space="preserve">ADDITIONAL NOTES: </w:t>
            </w:r>
          </w:p>
          <w:p w14:paraId="79A26D22" w14:textId="77777777" w:rsidR="00270718" w:rsidRPr="00C809FF" w:rsidRDefault="00270718" w:rsidP="006A0447">
            <w:pPr>
              <w:rPr>
                <w:rFonts w:ascii="Arial" w:hAnsi="Arial" w:cs="Arial"/>
                <w:i/>
                <w:iCs/>
                <w:sz w:val="20"/>
                <w:szCs w:val="20"/>
                <w:lang w:val="en-AU"/>
              </w:rPr>
            </w:pPr>
            <w:r w:rsidRPr="00C809FF">
              <w:rPr>
                <w:rFonts w:ascii="Arial" w:hAnsi="Arial" w:cs="Arial"/>
                <w:i/>
                <w:iCs/>
                <w:sz w:val="20"/>
                <w:szCs w:val="20"/>
                <w:lang w:val="en-AU"/>
              </w:rPr>
              <w:t>Proposed share content for internal brand ambassador programs:</w:t>
            </w:r>
          </w:p>
          <w:p w14:paraId="6741A88F" w14:textId="77777777" w:rsidR="00270718" w:rsidRPr="00C809FF" w:rsidRDefault="00270718" w:rsidP="006A0447">
            <w:pPr>
              <w:rPr>
                <w:rFonts w:ascii="Arial" w:hAnsi="Arial" w:cs="Arial"/>
                <w:sz w:val="20"/>
                <w:szCs w:val="20"/>
                <w:lang w:val="en-AU"/>
              </w:rPr>
            </w:pPr>
          </w:p>
          <w:p w14:paraId="5CEC75DA" w14:textId="77777777" w:rsidR="00270718" w:rsidRPr="00C809FF" w:rsidRDefault="00270718" w:rsidP="006A0447">
            <w:pPr>
              <w:rPr>
                <w:rFonts w:ascii="Arial" w:hAnsi="Arial" w:cs="Arial"/>
                <w:sz w:val="20"/>
                <w:szCs w:val="20"/>
                <w:lang w:val="en-AU"/>
              </w:rPr>
            </w:pPr>
            <w:r w:rsidRPr="00C809FF">
              <w:rPr>
                <w:rFonts w:ascii="Arial" w:hAnsi="Arial" w:cs="Arial"/>
                <w:sz w:val="20"/>
                <w:szCs w:val="20"/>
                <w:lang w:val="en-AU"/>
              </w:rPr>
              <w:t>I’m ready to go to [</w:t>
            </w:r>
            <w:r w:rsidRPr="00C809FF">
              <w:rPr>
                <w:rFonts w:ascii="Arial" w:hAnsi="Arial" w:cs="Arial"/>
                <w:i/>
                <w:iCs/>
                <w:sz w:val="20"/>
                <w:szCs w:val="20"/>
                <w:lang w:val="en-AU"/>
              </w:rPr>
              <w:t>INSERT INTERNATIONAL LOCATION</w:t>
            </w:r>
            <w:r w:rsidRPr="00C809FF">
              <w:rPr>
                <w:rFonts w:ascii="Arial" w:hAnsi="Arial" w:cs="Arial"/>
                <w:sz w:val="20"/>
                <w:szCs w:val="20"/>
                <w:lang w:val="en-AU"/>
              </w:rPr>
              <w:t>] and will be prepared with #GeoBlue!</w:t>
            </w:r>
          </w:p>
          <w:p w14:paraId="7672085B" w14:textId="77777777" w:rsidR="00270718" w:rsidRPr="00C809FF" w:rsidRDefault="00270718" w:rsidP="006A0447">
            <w:pPr>
              <w:rPr>
                <w:rFonts w:ascii="Arial" w:hAnsi="Arial" w:cs="Arial"/>
                <w:sz w:val="20"/>
                <w:szCs w:val="20"/>
                <w:lang w:val="en-AU"/>
              </w:rPr>
            </w:pPr>
          </w:p>
        </w:tc>
      </w:tr>
    </w:tbl>
    <w:p w14:paraId="0C0DC1A1" w14:textId="77777777" w:rsidR="00270718" w:rsidRDefault="00270718" w:rsidP="00270718">
      <w:pPr>
        <w:rPr>
          <w:rFonts w:ascii="Arial" w:eastAsia="Times New Roman" w:hAnsi="Arial" w:cs="Arial"/>
          <w:sz w:val="20"/>
          <w:szCs w:val="20"/>
        </w:rPr>
      </w:pPr>
    </w:p>
    <w:p w14:paraId="06C9F7F0" w14:textId="77777777" w:rsidR="00270718" w:rsidRDefault="00270718" w:rsidP="00270718">
      <w:pPr>
        <w:rPr>
          <w:rFonts w:ascii="Arial" w:eastAsia="Times New Roman" w:hAnsi="Arial" w:cs="Arial"/>
          <w:sz w:val="20"/>
          <w:szCs w:val="20"/>
        </w:rPr>
      </w:pPr>
    </w:p>
    <w:p w14:paraId="0D395961" w14:textId="77777777" w:rsidR="00270718" w:rsidRDefault="00270718" w:rsidP="00270718">
      <w:pPr>
        <w:rPr>
          <w:rFonts w:ascii="Arial" w:eastAsia="Times New Roman" w:hAnsi="Arial" w:cs="Arial"/>
          <w:sz w:val="20"/>
          <w:szCs w:val="20"/>
        </w:rPr>
      </w:pPr>
    </w:p>
    <w:p w14:paraId="6C2691A3" w14:textId="77777777" w:rsidR="00270718" w:rsidRDefault="00270718" w:rsidP="00270718">
      <w:pPr>
        <w:rPr>
          <w:rFonts w:ascii="Arial" w:eastAsia="Times New Roman" w:hAnsi="Arial" w:cs="Arial"/>
          <w:sz w:val="20"/>
          <w:szCs w:val="20"/>
        </w:rPr>
      </w:pPr>
    </w:p>
    <w:p w14:paraId="1EAE0B49" w14:textId="77777777" w:rsidR="00270718" w:rsidRDefault="00270718" w:rsidP="00270718">
      <w:pPr>
        <w:rPr>
          <w:rFonts w:ascii="Arial" w:eastAsia="Times New Roman" w:hAnsi="Arial" w:cs="Arial"/>
          <w:sz w:val="20"/>
          <w:szCs w:val="20"/>
        </w:rPr>
      </w:pPr>
    </w:p>
    <w:p w14:paraId="15F3A6BF" w14:textId="77777777" w:rsidR="00270718" w:rsidRDefault="00270718" w:rsidP="00270718">
      <w:pPr>
        <w:rPr>
          <w:rFonts w:ascii="Arial" w:eastAsia="Times New Roman" w:hAnsi="Arial" w:cs="Arial"/>
          <w:sz w:val="20"/>
          <w:szCs w:val="20"/>
        </w:rPr>
      </w:pPr>
    </w:p>
    <w:p w14:paraId="3F509BD8" w14:textId="77777777" w:rsidR="00270718" w:rsidRDefault="00270718" w:rsidP="00270718">
      <w:pPr>
        <w:rPr>
          <w:rFonts w:ascii="Arial" w:eastAsia="Times New Roman" w:hAnsi="Arial" w:cs="Arial"/>
          <w:sz w:val="20"/>
          <w:szCs w:val="20"/>
        </w:rPr>
      </w:pPr>
    </w:p>
    <w:p w14:paraId="127778A0" w14:textId="77777777" w:rsidR="00270718" w:rsidRDefault="00270718" w:rsidP="00270718">
      <w:pPr>
        <w:rPr>
          <w:rFonts w:ascii="Arial" w:eastAsia="Times New Roman" w:hAnsi="Arial" w:cs="Arial"/>
          <w:sz w:val="20"/>
          <w:szCs w:val="20"/>
        </w:rPr>
      </w:pPr>
    </w:p>
    <w:p w14:paraId="0C5B4CB9" w14:textId="77777777" w:rsidR="00270718" w:rsidRDefault="00270718" w:rsidP="00270718">
      <w:pPr>
        <w:rPr>
          <w:rFonts w:ascii="Arial" w:eastAsia="Times New Roman" w:hAnsi="Arial" w:cs="Arial"/>
          <w:sz w:val="20"/>
          <w:szCs w:val="20"/>
        </w:rPr>
      </w:pPr>
    </w:p>
    <w:p w14:paraId="259B0A55" w14:textId="77777777" w:rsidR="00270718" w:rsidRDefault="00270718" w:rsidP="00270718">
      <w:pPr>
        <w:rPr>
          <w:rFonts w:ascii="Arial" w:eastAsia="Times New Roman" w:hAnsi="Arial" w:cs="Arial"/>
          <w:b/>
          <w:bCs/>
          <w:color w:val="0070C0"/>
        </w:rPr>
      </w:pPr>
    </w:p>
    <w:p w14:paraId="47E83067" w14:textId="77777777" w:rsidR="00270718" w:rsidRDefault="00270718" w:rsidP="00270718">
      <w:pPr>
        <w:rPr>
          <w:rFonts w:ascii="Arial" w:eastAsia="Times New Roman" w:hAnsi="Arial" w:cs="Arial"/>
          <w:b/>
          <w:bCs/>
          <w:color w:val="0070C0"/>
        </w:rPr>
      </w:pPr>
    </w:p>
    <w:p w14:paraId="3195AADF" w14:textId="77777777" w:rsidR="00270718" w:rsidRDefault="00270718" w:rsidP="00270718">
      <w:pPr>
        <w:rPr>
          <w:rFonts w:ascii="Arial" w:eastAsia="Times New Roman" w:hAnsi="Arial" w:cs="Arial"/>
          <w:b/>
          <w:bCs/>
          <w:color w:val="0070C0"/>
        </w:rPr>
      </w:pPr>
    </w:p>
    <w:p w14:paraId="55C9037A" w14:textId="77777777" w:rsidR="00270718" w:rsidRDefault="00270718" w:rsidP="00270718">
      <w:pPr>
        <w:rPr>
          <w:rFonts w:ascii="Arial" w:eastAsia="Times New Roman" w:hAnsi="Arial" w:cs="Arial"/>
          <w:b/>
          <w:bCs/>
          <w:color w:val="0070C0"/>
        </w:rPr>
      </w:pPr>
    </w:p>
    <w:p w14:paraId="1B9750B0" w14:textId="77777777" w:rsidR="00270718" w:rsidRDefault="00270718" w:rsidP="00270718">
      <w:pPr>
        <w:rPr>
          <w:rFonts w:ascii="Arial" w:eastAsia="Times New Roman" w:hAnsi="Arial" w:cs="Arial"/>
          <w:b/>
          <w:bCs/>
          <w:color w:val="0070C0"/>
        </w:rPr>
      </w:pPr>
    </w:p>
    <w:p w14:paraId="16FF42F6" w14:textId="77777777" w:rsidR="00270718" w:rsidRDefault="00270718" w:rsidP="00270718">
      <w:pPr>
        <w:rPr>
          <w:rFonts w:ascii="Arial" w:eastAsia="Times New Roman" w:hAnsi="Arial" w:cs="Arial"/>
          <w:b/>
          <w:bCs/>
          <w:color w:val="0070C0"/>
        </w:rPr>
      </w:pPr>
    </w:p>
    <w:p w14:paraId="59B894BB" w14:textId="77777777" w:rsidR="00270718" w:rsidRDefault="00270718" w:rsidP="00270718">
      <w:pPr>
        <w:rPr>
          <w:rFonts w:ascii="Arial" w:eastAsia="Times New Roman" w:hAnsi="Arial" w:cs="Arial"/>
          <w:b/>
          <w:bCs/>
          <w:color w:val="0070C0"/>
        </w:rPr>
      </w:pPr>
    </w:p>
    <w:p w14:paraId="192EC113" w14:textId="77777777" w:rsidR="00270718" w:rsidRDefault="00270718" w:rsidP="00270718">
      <w:pPr>
        <w:rPr>
          <w:rFonts w:ascii="Arial" w:eastAsia="Times New Roman" w:hAnsi="Arial" w:cs="Arial"/>
          <w:b/>
          <w:bCs/>
          <w:color w:val="0070C0"/>
        </w:rPr>
      </w:pPr>
    </w:p>
    <w:p w14:paraId="31B1A209" w14:textId="77777777" w:rsidR="00270718" w:rsidRDefault="00270718" w:rsidP="00270718">
      <w:pPr>
        <w:rPr>
          <w:rFonts w:ascii="Arial" w:eastAsia="Times New Roman" w:hAnsi="Arial" w:cs="Arial"/>
          <w:b/>
          <w:bCs/>
          <w:color w:val="0070C0"/>
        </w:rPr>
      </w:pPr>
    </w:p>
    <w:p w14:paraId="06A20C96" w14:textId="77777777" w:rsidR="00270718" w:rsidRDefault="00270718" w:rsidP="00270718">
      <w:pPr>
        <w:rPr>
          <w:rFonts w:ascii="Arial" w:eastAsia="Times New Roman" w:hAnsi="Arial" w:cs="Arial"/>
          <w:b/>
          <w:bCs/>
          <w:color w:val="0070C0"/>
        </w:rPr>
      </w:pPr>
    </w:p>
    <w:p w14:paraId="11C99DC1" w14:textId="77777777" w:rsidR="00270718" w:rsidRDefault="00270718" w:rsidP="00270718">
      <w:pPr>
        <w:rPr>
          <w:rFonts w:ascii="Arial" w:eastAsia="Times New Roman" w:hAnsi="Arial" w:cs="Arial"/>
          <w:b/>
          <w:bCs/>
          <w:color w:val="0070C0"/>
        </w:rPr>
      </w:pPr>
    </w:p>
    <w:p w14:paraId="7EB59E9F" w14:textId="77777777" w:rsidR="00270718" w:rsidRDefault="00270718" w:rsidP="00270718">
      <w:pPr>
        <w:rPr>
          <w:rFonts w:ascii="Arial" w:eastAsia="Times New Roman" w:hAnsi="Arial" w:cs="Arial"/>
          <w:b/>
          <w:bCs/>
          <w:color w:val="0070C0"/>
        </w:rPr>
      </w:pPr>
    </w:p>
    <w:p w14:paraId="18932BBB" w14:textId="77777777" w:rsidR="00270718" w:rsidRDefault="00270718" w:rsidP="00270718">
      <w:pPr>
        <w:rPr>
          <w:rFonts w:ascii="Arial" w:eastAsia="Times New Roman" w:hAnsi="Arial" w:cs="Arial"/>
          <w:b/>
          <w:bCs/>
          <w:color w:val="0070C0"/>
        </w:rPr>
      </w:pPr>
    </w:p>
    <w:p w14:paraId="6101630C" w14:textId="77777777" w:rsidR="00270718" w:rsidRDefault="00270718" w:rsidP="00270718">
      <w:pPr>
        <w:rPr>
          <w:rFonts w:ascii="Arial" w:eastAsia="Times New Roman" w:hAnsi="Arial" w:cs="Arial"/>
          <w:b/>
          <w:bCs/>
          <w:color w:val="0070C0"/>
        </w:rPr>
      </w:pPr>
    </w:p>
    <w:p w14:paraId="0D41B375" w14:textId="77777777" w:rsidR="00270718" w:rsidRDefault="00270718" w:rsidP="00270718">
      <w:pPr>
        <w:rPr>
          <w:rFonts w:ascii="Arial" w:eastAsia="Times New Roman" w:hAnsi="Arial" w:cs="Arial"/>
          <w:b/>
          <w:bCs/>
          <w:color w:val="0070C0"/>
        </w:rPr>
      </w:pPr>
    </w:p>
    <w:p w14:paraId="2C8E38CA" w14:textId="77777777" w:rsidR="00270718" w:rsidRDefault="00270718" w:rsidP="00270718">
      <w:pPr>
        <w:rPr>
          <w:rFonts w:ascii="Arial" w:eastAsia="Times New Roman" w:hAnsi="Arial" w:cs="Arial"/>
          <w:b/>
          <w:bCs/>
          <w:color w:val="0070C0"/>
        </w:rPr>
      </w:pPr>
    </w:p>
    <w:p w14:paraId="67257A71" w14:textId="77777777" w:rsidR="00270718" w:rsidRDefault="00270718" w:rsidP="00270718">
      <w:pPr>
        <w:rPr>
          <w:rFonts w:ascii="Arial" w:eastAsia="Times New Roman" w:hAnsi="Arial" w:cs="Arial"/>
          <w:b/>
          <w:bCs/>
          <w:color w:val="0070C0"/>
        </w:rPr>
      </w:pPr>
    </w:p>
    <w:p w14:paraId="23D731D2" w14:textId="77777777" w:rsidR="00270718" w:rsidRDefault="00270718" w:rsidP="00270718">
      <w:pPr>
        <w:rPr>
          <w:rFonts w:ascii="Arial" w:eastAsia="Times New Roman" w:hAnsi="Arial" w:cs="Arial"/>
          <w:b/>
          <w:bCs/>
          <w:color w:val="0070C0"/>
        </w:rPr>
      </w:pPr>
    </w:p>
    <w:p w14:paraId="119F06EE" w14:textId="77777777" w:rsidR="00270718" w:rsidRDefault="00270718" w:rsidP="00270718">
      <w:pPr>
        <w:rPr>
          <w:rFonts w:ascii="Arial" w:eastAsia="Times New Roman" w:hAnsi="Arial" w:cs="Arial"/>
          <w:b/>
          <w:bCs/>
          <w:color w:val="0070C0"/>
        </w:rPr>
      </w:pPr>
    </w:p>
    <w:p w14:paraId="1CD9906F" w14:textId="77777777" w:rsidR="00270718" w:rsidRDefault="00270718" w:rsidP="00270718">
      <w:pPr>
        <w:rPr>
          <w:rFonts w:ascii="Arial" w:eastAsia="Times New Roman" w:hAnsi="Arial" w:cs="Arial"/>
          <w:b/>
          <w:bCs/>
          <w:color w:val="0070C0"/>
        </w:rPr>
      </w:pPr>
    </w:p>
    <w:p w14:paraId="6186C019" w14:textId="77777777" w:rsidR="00270718" w:rsidRDefault="00270718" w:rsidP="00270718">
      <w:pPr>
        <w:rPr>
          <w:rFonts w:ascii="Arial" w:eastAsia="Times New Roman" w:hAnsi="Arial" w:cs="Arial"/>
          <w:b/>
          <w:bCs/>
          <w:color w:val="0070C0"/>
        </w:rPr>
      </w:pPr>
    </w:p>
    <w:p w14:paraId="09846DC1" w14:textId="77777777" w:rsidR="00270718" w:rsidRDefault="00270718" w:rsidP="00270718">
      <w:pPr>
        <w:rPr>
          <w:rFonts w:ascii="Arial" w:eastAsia="Times New Roman" w:hAnsi="Arial" w:cs="Arial"/>
          <w:b/>
          <w:bCs/>
          <w:color w:val="0070C0"/>
        </w:rPr>
      </w:pPr>
    </w:p>
    <w:p w14:paraId="38734374" w14:textId="77777777" w:rsidR="00270718" w:rsidRDefault="00270718" w:rsidP="00270718">
      <w:pPr>
        <w:rPr>
          <w:rFonts w:ascii="Arial" w:eastAsia="Times New Roman" w:hAnsi="Arial" w:cs="Arial"/>
          <w:b/>
          <w:bCs/>
          <w:color w:val="0070C0"/>
        </w:rPr>
      </w:pPr>
    </w:p>
    <w:p w14:paraId="38EF97C7" w14:textId="77777777" w:rsidR="00270718" w:rsidRDefault="00270718" w:rsidP="00270718">
      <w:pPr>
        <w:rPr>
          <w:rFonts w:ascii="Arial" w:eastAsia="Times New Roman" w:hAnsi="Arial" w:cs="Arial"/>
          <w:b/>
          <w:bCs/>
          <w:color w:val="0070C0"/>
        </w:rPr>
      </w:pPr>
    </w:p>
    <w:p w14:paraId="5A9E7094" w14:textId="77777777" w:rsidR="00270718" w:rsidRDefault="00270718" w:rsidP="00270718">
      <w:pPr>
        <w:rPr>
          <w:rFonts w:ascii="Arial" w:eastAsia="Times New Roman" w:hAnsi="Arial" w:cs="Arial"/>
          <w:b/>
          <w:bCs/>
          <w:color w:val="0070C0"/>
        </w:rPr>
      </w:pPr>
    </w:p>
    <w:p w14:paraId="0B51BBF4" w14:textId="77777777" w:rsidR="00270718" w:rsidRDefault="00270718" w:rsidP="00270718">
      <w:pPr>
        <w:rPr>
          <w:rFonts w:ascii="Arial" w:eastAsia="Times New Roman" w:hAnsi="Arial" w:cs="Arial"/>
          <w:b/>
          <w:bCs/>
          <w:color w:val="0070C0"/>
        </w:rPr>
      </w:pPr>
    </w:p>
    <w:p w14:paraId="59A43F7A" w14:textId="77777777" w:rsidR="00270718" w:rsidRDefault="00270718" w:rsidP="00270718">
      <w:pPr>
        <w:rPr>
          <w:rFonts w:ascii="Arial" w:eastAsia="Times New Roman" w:hAnsi="Arial" w:cs="Arial"/>
          <w:b/>
          <w:bCs/>
          <w:color w:val="0070C0"/>
        </w:rPr>
      </w:pPr>
    </w:p>
    <w:p w14:paraId="0D24223C" w14:textId="77777777" w:rsidR="00270718" w:rsidRDefault="00270718" w:rsidP="00270718">
      <w:pPr>
        <w:rPr>
          <w:rFonts w:ascii="Arial" w:eastAsia="Times New Roman" w:hAnsi="Arial" w:cs="Arial"/>
          <w:b/>
          <w:bCs/>
          <w:color w:val="0070C0"/>
        </w:rPr>
      </w:pPr>
    </w:p>
    <w:p w14:paraId="3E421563" w14:textId="77777777" w:rsidR="00270718" w:rsidRDefault="00270718" w:rsidP="00270718">
      <w:pPr>
        <w:rPr>
          <w:rFonts w:ascii="Arial" w:eastAsia="Times New Roman" w:hAnsi="Arial" w:cs="Arial"/>
          <w:b/>
          <w:bCs/>
          <w:color w:val="0070C0"/>
        </w:rPr>
      </w:pPr>
    </w:p>
    <w:p w14:paraId="083B5CA5" w14:textId="77777777" w:rsidR="00270718" w:rsidRDefault="00270718" w:rsidP="00270718">
      <w:pPr>
        <w:rPr>
          <w:rFonts w:ascii="Arial" w:eastAsia="Times New Roman" w:hAnsi="Arial" w:cs="Arial"/>
          <w:b/>
          <w:bCs/>
          <w:color w:val="0070C0"/>
        </w:rPr>
      </w:pPr>
    </w:p>
    <w:p w14:paraId="685DEC12" w14:textId="77777777" w:rsidR="00270718" w:rsidRDefault="00270718" w:rsidP="00270718">
      <w:pPr>
        <w:rPr>
          <w:rFonts w:ascii="Arial" w:eastAsia="Times New Roman" w:hAnsi="Arial" w:cs="Arial"/>
          <w:b/>
          <w:bCs/>
          <w:color w:val="0070C0"/>
        </w:rPr>
      </w:pPr>
    </w:p>
    <w:p w14:paraId="76366F56" w14:textId="77777777" w:rsidR="00270718" w:rsidRDefault="00270718" w:rsidP="00270718">
      <w:pPr>
        <w:rPr>
          <w:rFonts w:ascii="Arial" w:eastAsia="Times New Roman" w:hAnsi="Arial" w:cs="Arial"/>
          <w:b/>
          <w:bCs/>
          <w:color w:val="0070C0"/>
        </w:rPr>
      </w:pPr>
    </w:p>
    <w:p w14:paraId="20D59F5E" w14:textId="7ED84D2C" w:rsidR="00243354" w:rsidRDefault="00243354" w:rsidP="00270718">
      <w:pPr>
        <w:rPr>
          <w:rFonts w:ascii="Arial" w:eastAsia="Times New Roman" w:hAnsi="Arial" w:cs="Arial"/>
          <w:sz w:val="20"/>
          <w:szCs w:val="20"/>
        </w:rPr>
      </w:pPr>
    </w:p>
    <w:sectPr w:rsidR="00243354" w:rsidSect="00D74EEE">
      <w:headerReference w:type="default" r:id="rId19"/>
      <w:footerReference w:type="default" r:id="rId20"/>
      <w:headerReference w:type="first" r:id="rId21"/>
      <w:footerReference w:type="first" r:id="rId22"/>
      <w:pgSz w:w="12240" w:h="15840"/>
      <w:pgMar w:top="1578" w:right="1440" w:bottom="888" w:left="1440" w:header="720" w:footer="21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4AA23" w14:textId="77777777" w:rsidR="003E545A" w:rsidRDefault="003E545A" w:rsidP="005649D7">
      <w:r>
        <w:separator/>
      </w:r>
    </w:p>
  </w:endnote>
  <w:endnote w:type="continuationSeparator" w:id="0">
    <w:p w14:paraId="5CE1E5C0" w14:textId="77777777" w:rsidR="003E545A" w:rsidRDefault="003E545A" w:rsidP="0056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8DA0" w14:textId="1648AC20" w:rsidR="004D043B" w:rsidRPr="00D74EEE" w:rsidRDefault="004D043B" w:rsidP="004D043B">
    <w:pPr>
      <w:pStyle w:val="Footer"/>
      <w:tabs>
        <w:tab w:val="clear" w:pos="4680"/>
        <w:tab w:val="clear" w:pos="9360"/>
      </w:tabs>
      <w:ind w:right="-720"/>
      <w:jc w:val="right"/>
      <w:rPr>
        <w:color w:val="00AAD5"/>
      </w:rPr>
    </w:pPr>
    <w:r>
      <w:rPr>
        <w:rFonts w:ascii="Arial" w:hAnsi="Arial" w:cs="Arial"/>
        <w:noProof/>
        <w:color w:val="63666F"/>
        <w:sz w:val="44"/>
        <w:szCs w:val="44"/>
      </w:rPr>
      <w:drawing>
        <wp:anchor distT="0" distB="0" distL="114300" distR="114300" simplePos="0" relativeHeight="251664384" behindDoc="1" locked="0" layoutInCell="1" allowOverlap="1" wp14:anchorId="0184A639" wp14:editId="18FF1D2F">
          <wp:simplePos x="0" y="0"/>
          <wp:positionH relativeFrom="column">
            <wp:posOffset>-1271270</wp:posOffset>
          </wp:positionH>
          <wp:positionV relativeFrom="page">
            <wp:posOffset>4919345</wp:posOffset>
          </wp:positionV>
          <wp:extent cx="8695944" cy="4901184"/>
          <wp:effectExtent l="0" t="0" r="0" b="0"/>
          <wp:wrapNone/>
          <wp:docPr id="8" name="Picture 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rotWithShape="1">
                  <a:blip r:embed="rId1" cstate="print">
                    <a:alphaModFix amt="15000"/>
                    <a:extLst>
                      <a:ext uri="{28A0092B-C50C-407E-A947-70E740481C1C}">
                        <a14:useLocalDpi xmlns:a14="http://schemas.microsoft.com/office/drawing/2010/main" val="0"/>
                      </a:ext>
                    </a:extLst>
                  </a:blip>
                  <a:srcRect l="7280" t="13805" r="6181" b="13041"/>
                  <a:stretch/>
                </pic:blipFill>
                <pic:spPr bwMode="auto">
                  <a:xfrm>
                    <a:off x="0" y="0"/>
                    <a:ext cx="8695944" cy="49011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74EEE">
      <w:rPr>
        <w:color w:val="00AAD5"/>
        <w:sz w:val="20"/>
        <w:szCs w:val="20"/>
      </w:rPr>
      <w:fldChar w:fldCharType="begin"/>
    </w:r>
    <w:r w:rsidRPr="00D74EEE">
      <w:rPr>
        <w:color w:val="00AAD5"/>
        <w:sz w:val="20"/>
        <w:szCs w:val="20"/>
      </w:rPr>
      <w:instrText xml:space="preserve"> PAGE  \* Arabic </w:instrText>
    </w:r>
    <w:r w:rsidRPr="00D74EEE">
      <w:rPr>
        <w:color w:val="00AAD5"/>
        <w:sz w:val="20"/>
        <w:szCs w:val="20"/>
      </w:rPr>
      <w:fldChar w:fldCharType="separate"/>
    </w:r>
    <w:r>
      <w:rPr>
        <w:color w:val="00AAD5"/>
        <w:sz w:val="20"/>
        <w:szCs w:val="20"/>
      </w:rPr>
      <w:t>1</w:t>
    </w:r>
    <w:r w:rsidRPr="00D74EEE">
      <w:rPr>
        <w:color w:val="00AAD5"/>
        <w:sz w:val="20"/>
        <w:szCs w:val="20"/>
      </w:rPr>
      <w:fldChar w:fldCharType="end"/>
    </w:r>
  </w:p>
  <w:p w14:paraId="5944BC82" w14:textId="77777777" w:rsidR="004D043B" w:rsidRDefault="004D0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76AC" w14:textId="486FD446" w:rsidR="00D74EEE" w:rsidRPr="00D74EEE" w:rsidRDefault="004D043B" w:rsidP="00D74EEE">
    <w:pPr>
      <w:pStyle w:val="Footer"/>
      <w:tabs>
        <w:tab w:val="clear" w:pos="4680"/>
        <w:tab w:val="clear" w:pos="9360"/>
      </w:tabs>
      <w:ind w:right="-720"/>
      <w:jc w:val="right"/>
      <w:rPr>
        <w:color w:val="00AAD5"/>
      </w:rPr>
    </w:pPr>
    <w:r>
      <w:rPr>
        <w:rFonts w:ascii="Arial" w:hAnsi="Arial" w:cs="Arial"/>
        <w:noProof/>
        <w:color w:val="63666F"/>
        <w:sz w:val="44"/>
        <w:szCs w:val="44"/>
      </w:rPr>
      <w:drawing>
        <wp:anchor distT="0" distB="0" distL="114300" distR="114300" simplePos="0" relativeHeight="251666432" behindDoc="1" locked="0" layoutInCell="1" allowOverlap="1" wp14:anchorId="052F6C95" wp14:editId="0E0F483A">
          <wp:simplePos x="0" y="0"/>
          <wp:positionH relativeFrom="page">
            <wp:posOffset>-1271270</wp:posOffset>
          </wp:positionH>
          <wp:positionV relativeFrom="page">
            <wp:posOffset>4919345</wp:posOffset>
          </wp:positionV>
          <wp:extent cx="9116568" cy="5138928"/>
          <wp:effectExtent l="0" t="0" r="2540" b="5080"/>
          <wp:wrapNone/>
          <wp:docPr id="5" name="Picture 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rotWithShape="1">
                  <a:blip r:embed="rId1" cstate="print">
                    <a:alphaModFix amt="15000"/>
                    <a:extLst>
                      <a:ext uri="{28A0092B-C50C-407E-A947-70E740481C1C}">
                        <a14:useLocalDpi xmlns:a14="http://schemas.microsoft.com/office/drawing/2010/main" val="0"/>
                      </a:ext>
                    </a:extLst>
                  </a:blip>
                  <a:srcRect l="970" t="5316" r="8206" b="17906"/>
                  <a:stretch/>
                </pic:blipFill>
                <pic:spPr bwMode="auto">
                  <a:xfrm>
                    <a:off x="0" y="0"/>
                    <a:ext cx="9116568" cy="51389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4EEE" w:rsidRPr="00D74EEE">
      <w:rPr>
        <w:color w:val="00AAD5"/>
        <w:sz w:val="20"/>
        <w:szCs w:val="20"/>
      </w:rPr>
      <w:fldChar w:fldCharType="begin"/>
    </w:r>
    <w:r w:rsidR="00D74EEE" w:rsidRPr="00D74EEE">
      <w:rPr>
        <w:color w:val="00AAD5"/>
        <w:sz w:val="20"/>
        <w:szCs w:val="20"/>
      </w:rPr>
      <w:instrText xml:space="preserve"> PAGE  \* Arabic </w:instrText>
    </w:r>
    <w:r w:rsidR="00D74EEE" w:rsidRPr="00D74EEE">
      <w:rPr>
        <w:color w:val="00AAD5"/>
        <w:sz w:val="20"/>
        <w:szCs w:val="20"/>
      </w:rPr>
      <w:fldChar w:fldCharType="separate"/>
    </w:r>
    <w:r w:rsidR="00D74EEE" w:rsidRPr="00D74EEE">
      <w:rPr>
        <w:noProof/>
        <w:color w:val="00AAD5"/>
        <w:sz w:val="20"/>
        <w:szCs w:val="20"/>
      </w:rPr>
      <w:t>1</w:t>
    </w:r>
    <w:r w:rsidR="00D74EEE" w:rsidRPr="00D74EEE">
      <w:rPr>
        <w:color w:val="00AAD5"/>
        <w:sz w:val="20"/>
        <w:szCs w:val="20"/>
      </w:rPr>
      <w:fldChar w:fldCharType="end"/>
    </w:r>
  </w:p>
  <w:p w14:paraId="1FC531BF" w14:textId="77777777" w:rsidR="00D74EEE" w:rsidRPr="00D74EEE" w:rsidRDefault="00D74EEE">
    <w:pPr>
      <w:pStyle w:val="Footer"/>
      <w:rPr>
        <w:rFonts w:ascii="Arial" w:hAnsi="Arial" w:cs="Arial"/>
        <w:b/>
        <w:bCs/>
        <w:color w:val="00AAD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08442" w14:textId="77777777" w:rsidR="003E545A" w:rsidRDefault="003E545A" w:rsidP="005649D7">
      <w:r>
        <w:separator/>
      </w:r>
    </w:p>
  </w:footnote>
  <w:footnote w:type="continuationSeparator" w:id="0">
    <w:p w14:paraId="05C27F33" w14:textId="77777777" w:rsidR="003E545A" w:rsidRDefault="003E545A" w:rsidP="00564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1AAF" w14:textId="2FF64884" w:rsidR="004D043B" w:rsidRDefault="004D043B">
    <w:pPr>
      <w:pStyle w:val="Header"/>
    </w:pPr>
    <w:r>
      <w:rPr>
        <w:noProof/>
      </w:rPr>
      <w:drawing>
        <wp:anchor distT="0" distB="0" distL="114300" distR="114300" simplePos="0" relativeHeight="251662336" behindDoc="0" locked="0" layoutInCell="1" allowOverlap="1" wp14:anchorId="1C879923" wp14:editId="751621E5">
          <wp:simplePos x="0" y="0"/>
          <wp:positionH relativeFrom="page">
            <wp:posOffset>5650865</wp:posOffset>
          </wp:positionH>
          <wp:positionV relativeFrom="page">
            <wp:posOffset>283210</wp:posOffset>
          </wp:positionV>
          <wp:extent cx="1700784" cy="374904"/>
          <wp:effectExtent l="0" t="0" r="127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784" cy="37490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FB32" w14:textId="169E1D8C" w:rsidR="005649D7" w:rsidRDefault="005649D7" w:rsidP="005649D7">
    <w:pPr>
      <w:pStyle w:val="Header"/>
      <w:tabs>
        <w:tab w:val="clear" w:pos="9360"/>
      </w:tabs>
    </w:pPr>
    <w:r>
      <w:rPr>
        <w:noProof/>
      </w:rPr>
      <w:drawing>
        <wp:anchor distT="0" distB="0" distL="114300" distR="114300" simplePos="0" relativeHeight="251659264" behindDoc="0" locked="0" layoutInCell="1" allowOverlap="1" wp14:anchorId="5A140A87" wp14:editId="6B12DD56">
          <wp:simplePos x="0" y="0"/>
          <wp:positionH relativeFrom="page">
            <wp:posOffset>5650865</wp:posOffset>
          </wp:positionH>
          <wp:positionV relativeFrom="page">
            <wp:posOffset>283210</wp:posOffset>
          </wp:positionV>
          <wp:extent cx="1700784" cy="374904"/>
          <wp:effectExtent l="0" t="0" r="127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784" cy="37490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C5EA919" wp14:editId="186F7C21">
          <wp:simplePos x="0" y="0"/>
          <wp:positionH relativeFrom="page">
            <wp:posOffset>228600</wp:posOffset>
          </wp:positionH>
          <wp:positionV relativeFrom="paragraph">
            <wp:posOffset>242570</wp:posOffset>
          </wp:positionV>
          <wp:extent cx="7326602" cy="1188720"/>
          <wp:effectExtent l="0" t="0" r="0" b="0"/>
          <wp:wrapNone/>
          <wp:docPr id="3"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rotWithShape="1">
                  <a:blip r:embed="rId2">
                    <a:extLst>
                      <a:ext uri="{28A0092B-C50C-407E-A947-70E740481C1C}">
                        <a14:useLocalDpi xmlns:a14="http://schemas.microsoft.com/office/drawing/2010/main" val="0"/>
                      </a:ext>
                    </a:extLst>
                  </a:blip>
                  <a:srcRect t="24112" b="48307"/>
                  <a:stretch/>
                </pic:blipFill>
                <pic:spPr bwMode="auto">
                  <a:xfrm>
                    <a:off x="0" y="0"/>
                    <a:ext cx="7326602" cy="1188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8BC"/>
    <w:multiLevelType w:val="hybridMultilevel"/>
    <w:tmpl w:val="B3C4FE2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32D7D"/>
    <w:multiLevelType w:val="multilevel"/>
    <w:tmpl w:val="989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A43D2"/>
    <w:multiLevelType w:val="hybridMultilevel"/>
    <w:tmpl w:val="3B86F6A4"/>
    <w:lvl w:ilvl="0" w:tplc="655E4B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F42E3B"/>
    <w:multiLevelType w:val="hybridMultilevel"/>
    <w:tmpl w:val="8816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14514B"/>
    <w:multiLevelType w:val="hybridMultilevel"/>
    <w:tmpl w:val="01509312"/>
    <w:lvl w:ilvl="0" w:tplc="40C42D14">
      <w:start w:val="1"/>
      <w:numFmt w:val="bullet"/>
      <w:lvlText w:val=""/>
      <w:lvlJc w:val="left"/>
      <w:pPr>
        <w:ind w:left="720" w:hanging="360"/>
      </w:pPr>
      <w:rPr>
        <w:rFonts w:ascii="Symbol" w:hAnsi="Symbol" w:hint="default"/>
        <w:color w:val="23A4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0719D"/>
    <w:multiLevelType w:val="multilevel"/>
    <w:tmpl w:val="989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E66101"/>
    <w:multiLevelType w:val="hybridMultilevel"/>
    <w:tmpl w:val="3854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B653ED"/>
    <w:multiLevelType w:val="multilevel"/>
    <w:tmpl w:val="989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C141D6"/>
    <w:multiLevelType w:val="hybridMultilevel"/>
    <w:tmpl w:val="E2BE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42E5F"/>
    <w:multiLevelType w:val="multilevel"/>
    <w:tmpl w:val="8816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264F16"/>
    <w:multiLevelType w:val="hybridMultilevel"/>
    <w:tmpl w:val="C392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7F3CC8"/>
    <w:multiLevelType w:val="hybridMultilevel"/>
    <w:tmpl w:val="2822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E2D2D"/>
    <w:multiLevelType w:val="hybridMultilevel"/>
    <w:tmpl w:val="5A4A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8"/>
  </w:num>
  <w:num w:numId="5">
    <w:abstractNumId w:val="12"/>
  </w:num>
  <w:num w:numId="6">
    <w:abstractNumId w:val="0"/>
  </w:num>
  <w:num w:numId="7">
    <w:abstractNumId w:val="6"/>
  </w:num>
  <w:num w:numId="8">
    <w:abstractNumId w:val="10"/>
  </w:num>
  <w:num w:numId="9">
    <w:abstractNumId w:val="1"/>
  </w:num>
  <w:num w:numId="10">
    <w:abstractNumId w:val="5"/>
  </w:num>
  <w:num w:numId="11">
    <w:abstractNumId w:val="7"/>
  </w:num>
  <w:num w:numId="12">
    <w:abstractNumId w:val="6"/>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D7"/>
    <w:rsid w:val="00017F9B"/>
    <w:rsid w:val="00027968"/>
    <w:rsid w:val="00033BDA"/>
    <w:rsid w:val="00044296"/>
    <w:rsid w:val="00054BC9"/>
    <w:rsid w:val="00092B42"/>
    <w:rsid w:val="000B0E03"/>
    <w:rsid w:val="000D47A0"/>
    <w:rsid w:val="000E32E0"/>
    <w:rsid w:val="000F692B"/>
    <w:rsid w:val="000F7EF8"/>
    <w:rsid w:val="001226BF"/>
    <w:rsid w:val="00123960"/>
    <w:rsid w:val="001736D9"/>
    <w:rsid w:val="001824B4"/>
    <w:rsid w:val="00194B0B"/>
    <w:rsid w:val="001A0F38"/>
    <w:rsid w:val="001B4511"/>
    <w:rsid w:val="00213B79"/>
    <w:rsid w:val="00225D32"/>
    <w:rsid w:val="00227626"/>
    <w:rsid w:val="0024277F"/>
    <w:rsid w:val="00243354"/>
    <w:rsid w:val="002645D6"/>
    <w:rsid w:val="00265357"/>
    <w:rsid w:val="00270718"/>
    <w:rsid w:val="002802CE"/>
    <w:rsid w:val="00295E83"/>
    <w:rsid w:val="002C701C"/>
    <w:rsid w:val="002E2879"/>
    <w:rsid w:val="003028AD"/>
    <w:rsid w:val="003055CD"/>
    <w:rsid w:val="00324C8D"/>
    <w:rsid w:val="00352975"/>
    <w:rsid w:val="00354735"/>
    <w:rsid w:val="003555C6"/>
    <w:rsid w:val="003561B1"/>
    <w:rsid w:val="003650AB"/>
    <w:rsid w:val="00377673"/>
    <w:rsid w:val="00377C94"/>
    <w:rsid w:val="00381691"/>
    <w:rsid w:val="003A4611"/>
    <w:rsid w:val="003C54B8"/>
    <w:rsid w:val="003C649E"/>
    <w:rsid w:val="003D3BDA"/>
    <w:rsid w:val="003D7615"/>
    <w:rsid w:val="003E545A"/>
    <w:rsid w:val="004215B7"/>
    <w:rsid w:val="00440601"/>
    <w:rsid w:val="004417E5"/>
    <w:rsid w:val="004C792D"/>
    <w:rsid w:val="004C7CCC"/>
    <w:rsid w:val="004D043B"/>
    <w:rsid w:val="004D277D"/>
    <w:rsid w:val="004E3ADF"/>
    <w:rsid w:val="005149E8"/>
    <w:rsid w:val="005649D7"/>
    <w:rsid w:val="005B77F8"/>
    <w:rsid w:val="005C79D8"/>
    <w:rsid w:val="005D51F0"/>
    <w:rsid w:val="005E2A70"/>
    <w:rsid w:val="00625BB1"/>
    <w:rsid w:val="00626B29"/>
    <w:rsid w:val="00633CFF"/>
    <w:rsid w:val="00634A2D"/>
    <w:rsid w:val="006441E7"/>
    <w:rsid w:val="00660080"/>
    <w:rsid w:val="0067342B"/>
    <w:rsid w:val="006A7D27"/>
    <w:rsid w:val="006E3C4D"/>
    <w:rsid w:val="006F7BE4"/>
    <w:rsid w:val="007103C8"/>
    <w:rsid w:val="0071791A"/>
    <w:rsid w:val="0072786D"/>
    <w:rsid w:val="0075759D"/>
    <w:rsid w:val="00757862"/>
    <w:rsid w:val="00773111"/>
    <w:rsid w:val="00773BF9"/>
    <w:rsid w:val="00781429"/>
    <w:rsid w:val="0078190B"/>
    <w:rsid w:val="007A7473"/>
    <w:rsid w:val="007B32B5"/>
    <w:rsid w:val="007E2A29"/>
    <w:rsid w:val="007F44EF"/>
    <w:rsid w:val="00801381"/>
    <w:rsid w:val="00810A7D"/>
    <w:rsid w:val="0081555C"/>
    <w:rsid w:val="00816669"/>
    <w:rsid w:val="00825CE6"/>
    <w:rsid w:val="00825D1D"/>
    <w:rsid w:val="00834A60"/>
    <w:rsid w:val="0084238E"/>
    <w:rsid w:val="00846BE5"/>
    <w:rsid w:val="00882EA3"/>
    <w:rsid w:val="008B327A"/>
    <w:rsid w:val="008E1E04"/>
    <w:rsid w:val="008E6B2C"/>
    <w:rsid w:val="008F084A"/>
    <w:rsid w:val="00905B23"/>
    <w:rsid w:val="0092198F"/>
    <w:rsid w:val="0092686E"/>
    <w:rsid w:val="0092712D"/>
    <w:rsid w:val="00935582"/>
    <w:rsid w:val="00963578"/>
    <w:rsid w:val="009805C2"/>
    <w:rsid w:val="00991F1A"/>
    <w:rsid w:val="009925CB"/>
    <w:rsid w:val="00993262"/>
    <w:rsid w:val="009A1527"/>
    <w:rsid w:val="009A3DD9"/>
    <w:rsid w:val="009B755D"/>
    <w:rsid w:val="009C663F"/>
    <w:rsid w:val="009D61BB"/>
    <w:rsid w:val="009E7911"/>
    <w:rsid w:val="00A1206B"/>
    <w:rsid w:val="00A26A1C"/>
    <w:rsid w:val="00A660D3"/>
    <w:rsid w:val="00A6661D"/>
    <w:rsid w:val="00A72A53"/>
    <w:rsid w:val="00A917B4"/>
    <w:rsid w:val="00AD187F"/>
    <w:rsid w:val="00AD1990"/>
    <w:rsid w:val="00AD24EB"/>
    <w:rsid w:val="00AE1321"/>
    <w:rsid w:val="00AE503D"/>
    <w:rsid w:val="00B735BE"/>
    <w:rsid w:val="00B8202E"/>
    <w:rsid w:val="00B96989"/>
    <w:rsid w:val="00BA2C54"/>
    <w:rsid w:val="00BA3AA9"/>
    <w:rsid w:val="00BC3603"/>
    <w:rsid w:val="00BC4A27"/>
    <w:rsid w:val="00BD05DA"/>
    <w:rsid w:val="00BE4EE9"/>
    <w:rsid w:val="00BF760C"/>
    <w:rsid w:val="00C058ED"/>
    <w:rsid w:val="00C229CA"/>
    <w:rsid w:val="00C265EC"/>
    <w:rsid w:val="00C433F9"/>
    <w:rsid w:val="00C54D16"/>
    <w:rsid w:val="00C65671"/>
    <w:rsid w:val="00C70628"/>
    <w:rsid w:val="00C71730"/>
    <w:rsid w:val="00C823E6"/>
    <w:rsid w:val="00C84DE5"/>
    <w:rsid w:val="00C85ED4"/>
    <w:rsid w:val="00C93158"/>
    <w:rsid w:val="00CA09AA"/>
    <w:rsid w:val="00CA2E7E"/>
    <w:rsid w:val="00CB10F1"/>
    <w:rsid w:val="00CB76DB"/>
    <w:rsid w:val="00CD29F5"/>
    <w:rsid w:val="00CE2E7A"/>
    <w:rsid w:val="00CF16CD"/>
    <w:rsid w:val="00CF52DB"/>
    <w:rsid w:val="00CF77AC"/>
    <w:rsid w:val="00D066DB"/>
    <w:rsid w:val="00D15466"/>
    <w:rsid w:val="00D34FA2"/>
    <w:rsid w:val="00D429CA"/>
    <w:rsid w:val="00D4437C"/>
    <w:rsid w:val="00D5589E"/>
    <w:rsid w:val="00D6715A"/>
    <w:rsid w:val="00D74DFA"/>
    <w:rsid w:val="00D74EEE"/>
    <w:rsid w:val="00DA7B29"/>
    <w:rsid w:val="00DC1417"/>
    <w:rsid w:val="00DC586C"/>
    <w:rsid w:val="00E260C1"/>
    <w:rsid w:val="00E4194D"/>
    <w:rsid w:val="00E75908"/>
    <w:rsid w:val="00E86A4C"/>
    <w:rsid w:val="00EA352F"/>
    <w:rsid w:val="00EC0526"/>
    <w:rsid w:val="00EC418E"/>
    <w:rsid w:val="00EF337F"/>
    <w:rsid w:val="00F219E4"/>
    <w:rsid w:val="00F45307"/>
    <w:rsid w:val="00F50C56"/>
    <w:rsid w:val="00F54A06"/>
    <w:rsid w:val="00F86536"/>
    <w:rsid w:val="00FC1E09"/>
    <w:rsid w:val="00FC4341"/>
    <w:rsid w:val="00FD1F5D"/>
    <w:rsid w:val="00FD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D0147E5"/>
  <w15:chartTrackingRefBased/>
  <w15:docId w15:val="{ACBD537A-B331-4797-BD32-86084993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066DB"/>
    <w:pPr>
      <w:keepNext/>
      <w:jc w:val="both"/>
      <w:outlineLvl w:val="0"/>
    </w:pPr>
    <w:rPr>
      <w:rFonts w:ascii="Arial" w:eastAsia="Times New Roman" w:hAnsi="Arial" w:cs="Arial"/>
      <w:i/>
      <w:i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9D7"/>
    <w:pPr>
      <w:tabs>
        <w:tab w:val="center" w:pos="4680"/>
        <w:tab w:val="right" w:pos="9360"/>
      </w:tabs>
    </w:pPr>
  </w:style>
  <w:style w:type="character" w:customStyle="1" w:styleId="HeaderChar">
    <w:name w:val="Header Char"/>
    <w:basedOn w:val="DefaultParagraphFont"/>
    <w:link w:val="Header"/>
    <w:uiPriority w:val="99"/>
    <w:rsid w:val="005649D7"/>
  </w:style>
  <w:style w:type="paragraph" w:styleId="Footer">
    <w:name w:val="footer"/>
    <w:basedOn w:val="Normal"/>
    <w:link w:val="FooterChar"/>
    <w:uiPriority w:val="99"/>
    <w:unhideWhenUsed/>
    <w:rsid w:val="005649D7"/>
    <w:pPr>
      <w:tabs>
        <w:tab w:val="center" w:pos="4680"/>
        <w:tab w:val="right" w:pos="9360"/>
      </w:tabs>
    </w:pPr>
  </w:style>
  <w:style w:type="character" w:customStyle="1" w:styleId="FooterChar">
    <w:name w:val="Footer Char"/>
    <w:basedOn w:val="DefaultParagraphFont"/>
    <w:link w:val="Footer"/>
    <w:uiPriority w:val="99"/>
    <w:rsid w:val="005649D7"/>
  </w:style>
  <w:style w:type="character" w:styleId="PageNumber">
    <w:name w:val="page number"/>
    <w:basedOn w:val="DefaultParagraphFont"/>
    <w:uiPriority w:val="99"/>
    <w:semiHidden/>
    <w:unhideWhenUsed/>
    <w:rsid w:val="005649D7"/>
  </w:style>
  <w:style w:type="character" w:styleId="Hyperlink">
    <w:name w:val="Hyperlink"/>
    <w:basedOn w:val="DefaultParagraphFont"/>
    <w:uiPriority w:val="99"/>
    <w:unhideWhenUsed/>
    <w:rsid w:val="00D74EEE"/>
    <w:rPr>
      <w:color w:val="0563C1" w:themeColor="hyperlink"/>
      <w:u w:val="single"/>
    </w:rPr>
  </w:style>
  <w:style w:type="character" w:customStyle="1" w:styleId="bodytext1">
    <w:name w:val="bodytext1"/>
    <w:basedOn w:val="DefaultParagraphFont"/>
    <w:rsid w:val="00D74EEE"/>
    <w:rPr>
      <w:rFonts w:ascii="Arial" w:hAnsi="Arial" w:cs="Arial" w:hint="default"/>
      <w:b w:val="0"/>
      <w:bCs w:val="0"/>
      <w:color w:val="5B6670"/>
      <w:sz w:val="20"/>
      <w:szCs w:val="20"/>
    </w:rPr>
  </w:style>
  <w:style w:type="paragraph" w:styleId="ListParagraph">
    <w:name w:val="List Paragraph"/>
    <w:basedOn w:val="Normal"/>
    <w:uiPriority w:val="34"/>
    <w:qFormat/>
    <w:rsid w:val="00D74EEE"/>
    <w:pPr>
      <w:spacing w:after="200" w:line="276" w:lineRule="auto"/>
      <w:ind w:left="720"/>
      <w:contextualSpacing/>
    </w:pPr>
    <w:rPr>
      <w:sz w:val="22"/>
      <w:szCs w:val="22"/>
    </w:rPr>
  </w:style>
  <w:style w:type="character" w:styleId="FollowedHyperlink">
    <w:name w:val="FollowedHyperlink"/>
    <w:basedOn w:val="DefaultParagraphFont"/>
    <w:uiPriority w:val="99"/>
    <w:semiHidden/>
    <w:unhideWhenUsed/>
    <w:rsid w:val="00D74EEE"/>
    <w:rPr>
      <w:color w:val="954F72" w:themeColor="followedHyperlink"/>
      <w:u w:val="single"/>
    </w:rPr>
  </w:style>
  <w:style w:type="character" w:styleId="UnresolvedMention">
    <w:name w:val="Unresolved Mention"/>
    <w:basedOn w:val="DefaultParagraphFont"/>
    <w:uiPriority w:val="99"/>
    <w:semiHidden/>
    <w:unhideWhenUsed/>
    <w:rsid w:val="00213B79"/>
    <w:rPr>
      <w:color w:val="605E5C"/>
      <w:shd w:val="clear" w:color="auto" w:fill="E1DFDD"/>
    </w:rPr>
  </w:style>
  <w:style w:type="table" w:styleId="TableGrid">
    <w:name w:val="Table Grid"/>
    <w:basedOn w:val="TableNormal"/>
    <w:uiPriority w:val="39"/>
    <w:rsid w:val="00C85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4A06"/>
    <w:rPr>
      <w:sz w:val="16"/>
      <w:szCs w:val="16"/>
    </w:rPr>
  </w:style>
  <w:style w:type="paragraph" w:styleId="CommentText">
    <w:name w:val="annotation text"/>
    <w:basedOn w:val="Normal"/>
    <w:link w:val="CommentTextChar"/>
    <w:uiPriority w:val="99"/>
    <w:unhideWhenUsed/>
    <w:rsid w:val="00F54A06"/>
    <w:rPr>
      <w:sz w:val="20"/>
      <w:szCs w:val="20"/>
    </w:rPr>
  </w:style>
  <w:style w:type="character" w:customStyle="1" w:styleId="CommentTextChar">
    <w:name w:val="Comment Text Char"/>
    <w:basedOn w:val="DefaultParagraphFont"/>
    <w:link w:val="CommentText"/>
    <w:uiPriority w:val="99"/>
    <w:rsid w:val="00F54A06"/>
    <w:rPr>
      <w:sz w:val="20"/>
      <w:szCs w:val="20"/>
    </w:rPr>
  </w:style>
  <w:style w:type="paragraph" w:styleId="CommentSubject">
    <w:name w:val="annotation subject"/>
    <w:basedOn w:val="CommentText"/>
    <w:next w:val="CommentText"/>
    <w:link w:val="CommentSubjectChar"/>
    <w:uiPriority w:val="99"/>
    <w:semiHidden/>
    <w:unhideWhenUsed/>
    <w:rsid w:val="00BE4EE9"/>
    <w:rPr>
      <w:b/>
      <w:bCs/>
    </w:rPr>
  </w:style>
  <w:style w:type="character" w:customStyle="1" w:styleId="CommentSubjectChar">
    <w:name w:val="Comment Subject Char"/>
    <w:basedOn w:val="CommentTextChar"/>
    <w:link w:val="CommentSubject"/>
    <w:uiPriority w:val="99"/>
    <w:semiHidden/>
    <w:rsid w:val="00BE4EE9"/>
    <w:rPr>
      <w:b/>
      <w:bCs/>
      <w:sz w:val="20"/>
      <w:szCs w:val="20"/>
    </w:rPr>
  </w:style>
  <w:style w:type="character" w:customStyle="1" w:styleId="Heading1Char">
    <w:name w:val="Heading 1 Char"/>
    <w:basedOn w:val="DefaultParagraphFont"/>
    <w:link w:val="Heading1"/>
    <w:rsid w:val="00D066DB"/>
    <w:rPr>
      <w:rFonts w:ascii="Arial" w:eastAsia="Times New Roman" w:hAnsi="Arial" w:cs="Arial"/>
      <w:i/>
      <w:iCs/>
      <w:sz w:val="20"/>
      <w:szCs w:val="20"/>
      <w:lang w:val="en-AU"/>
    </w:rPr>
  </w:style>
  <w:style w:type="character" w:styleId="Strong">
    <w:name w:val="Strong"/>
    <w:basedOn w:val="DefaultParagraphFont"/>
    <w:uiPriority w:val="22"/>
    <w:qFormat/>
    <w:rsid w:val="00E4194D"/>
    <w:rPr>
      <w:b/>
      <w:bCs/>
    </w:rPr>
  </w:style>
  <w:style w:type="character" w:customStyle="1" w:styleId="bodytexttablewhitectr11">
    <w:name w:val="bodytexttablewhitectr11"/>
    <w:basedOn w:val="DefaultParagraphFont"/>
    <w:rsid w:val="00CE2E7A"/>
    <w:rPr>
      <w:rFonts w:ascii="Arial" w:hAnsi="Arial" w:cs="Arial" w:hint="default"/>
      <w:b/>
      <w:bCs/>
      <w:color w:val="FFFFF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5193">
      <w:bodyDiv w:val="1"/>
      <w:marLeft w:val="0"/>
      <w:marRight w:val="0"/>
      <w:marTop w:val="0"/>
      <w:marBottom w:val="0"/>
      <w:divBdr>
        <w:top w:val="none" w:sz="0" w:space="0" w:color="auto"/>
        <w:left w:val="none" w:sz="0" w:space="0" w:color="auto"/>
        <w:bottom w:val="none" w:sz="0" w:space="0" w:color="auto"/>
        <w:right w:val="none" w:sz="0" w:space="0" w:color="auto"/>
      </w:divBdr>
    </w:div>
    <w:div w:id="954096837">
      <w:bodyDiv w:val="1"/>
      <w:marLeft w:val="0"/>
      <w:marRight w:val="0"/>
      <w:marTop w:val="0"/>
      <w:marBottom w:val="0"/>
      <w:divBdr>
        <w:top w:val="none" w:sz="0" w:space="0" w:color="auto"/>
        <w:left w:val="none" w:sz="0" w:space="0" w:color="auto"/>
        <w:bottom w:val="none" w:sz="0" w:space="0" w:color="auto"/>
        <w:right w:val="none" w:sz="0" w:space="0" w:color="auto"/>
      </w:divBdr>
    </w:div>
    <w:div w:id="1030185443">
      <w:bodyDiv w:val="1"/>
      <w:marLeft w:val="0"/>
      <w:marRight w:val="0"/>
      <w:marTop w:val="0"/>
      <w:marBottom w:val="0"/>
      <w:divBdr>
        <w:top w:val="none" w:sz="0" w:space="0" w:color="auto"/>
        <w:left w:val="none" w:sz="0" w:space="0" w:color="auto"/>
        <w:bottom w:val="none" w:sz="0" w:space="0" w:color="auto"/>
        <w:right w:val="none" w:sz="0" w:space="0" w:color="auto"/>
      </w:divBdr>
    </w:div>
    <w:div w:id="1248542398">
      <w:bodyDiv w:val="1"/>
      <w:marLeft w:val="0"/>
      <w:marRight w:val="0"/>
      <w:marTop w:val="0"/>
      <w:marBottom w:val="0"/>
      <w:divBdr>
        <w:top w:val="none" w:sz="0" w:space="0" w:color="auto"/>
        <w:left w:val="none" w:sz="0" w:space="0" w:color="auto"/>
        <w:bottom w:val="none" w:sz="0" w:space="0" w:color="auto"/>
        <w:right w:val="none" w:sz="0" w:space="0" w:color="auto"/>
      </w:divBdr>
    </w:div>
    <w:div w:id="13586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nerProgram@geo-blue.com" TargetMode="External"/><Relationship Id="rId13" Type="http://schemas.openxmlformats.org/officeDocument/2006/relationships/hyperlink" Target="mailto:partnerprogram@geo-blue.com" TargetMode="External"/><Relationship Id="rId18" Type="http://schemas.openxmlformats.org/officeDocument/2006/relationships/hyperlink" Target="http://www.travel.state.go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jdiamond@geo-blue.com" TargetMode="External"/><Relationship Id="rId12" Type="http://schemas.openxmlformats.org/officeDocument/2006/relationships/hyperlink" Target="https://travel.state.gov/content/travel/en/traveladvisories/ea/covid-19-information.html" TargetMode="External"/><Relationship Id="rId17" Type="http://schemas.openxmlformats.org/officeDocument/2006/relationships/hyperlink" Target="http://www.cdc.gov" TargetMode="External"/><Relationship Id="rId2" Type="http://schemas.openxmlformats.org/officeDocument/2006/relationships/styles" Target="styles.xml"/><Relationship Id="rId16" Type="http://schemas.openxmlformats.org/officeDocument/2006/relationships/hyperlink" Target="http://www.travel.state.go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dc.gov" TargetMode="External"/><Relationship Id="rId23" Type="http://schemas.openxmlformats.org/officeDocument/2006/relationships/fontTable" Target="fontTable.xml"/><Relationship Id="rId10" Type="http://schemas.openxmlformats.org/officeDocument/2006/relationships/hyperlink" Target="mailto:partnerprogam@geo-blue.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diamond@geo-blue.com" TargetMode="External"/><Relationship Id="rId14" Type="http://schemas.openxmlformats.org/officeDocument/2006/relationships/hyperlink" Target="mailto:partnerprogram@geo-blue.co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2145</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Kile</dc:creator>
  <cp:keywords/>
  <dc:description/>
  <cp:lastModifiedBy>Jackie Diamond</cp:lastModifiedBy>
  <cp:revision>3</cp:revision>
  <dcterms:created xsi:type="dcterms:W3CDTF">2021-08-20T15:49:00Z</dcterms:created>
  <dcterms:modified xsi:type="dcterms:W3CDTF">2021-08-20T15:57:00Z</dcterms:modified>
</cp:coreProperties>
</file>